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E00" w:rsidRDefault="00915D73" w:rsidP="00915D73">
      <w:pPr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915D73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Право ребенка на защиту</w:t>
      </w:r>
    </w:p>
    <w:p w:rsidR="00915D73" w:rsidRDefault="00915D73" w:rsidP="00915D73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15D73">
        <w:rPr>
          <w:rFonts w:ascii="Times New Roman" w:hAnsi="Times New Roman" w:cs="Times New Roman"/>
          <w:sz w:val="26"/>
          <w:szCs w:val="26"/>
          <w:lang w:eastAsia="ru-RU"/>
        </w:rPr>
        <w:t xml:space="preserve">Право ребенка на защиту своих прав и законных интересов определено ст. 56 Семейного кодекса Российской Федерации. Право ребенка на защиту своих прав и законных интересов корреспондирует с соответствующими обязанностями прежде всего родителей (лиц, их заменяющих), а также государственных и муниципальных органов, в частности органов опеки и попечительства, прокуратуры и суда. </w:t>
      </w:r>
    </w:p>
    <w:p w:rsidR="00915D73" w:rsidRPr="00915D73" w:rsidRDefault="00915D73" w:rsidP="00915D73">
      <w:pPr>
        <w:pStyle w:val="a4"/>
        <w:ind w:firstLine="709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915D73">
        <w:rPr>
          <w:rFonts w:ascii="Times New Roman" w:hAnsi="Times New Roman" w:cs="Times New Roman"/>
          <w:b/>
          <w:sz w:val="26"/>
          <w:szCs w:val="26"/>
          <w:lang w:eastAsia="ru-RU"/>
        </w:rPr>
        <w:t>Защиту прав и законных интересов ребенка осуществляют:</w:t>
      </w:r>
    </w:p>
    <w:p w:rsidR="00915D73" w:rsidRPr="00915D73" w:rsidRDefault="00915D73" w:rsidP="00915D73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♦ </w:t>
      </w:r>
      <w:r w:rsidRPr="00915D73">
        <w:rPr>
          <w:rFonts w:ascii="Times New Roman" w:hAnsi="Times New Roman" w:cs="Times New Roman"/>
          <w:sz w:val="26"/>
          <w:szCs w:val="26"/>
          <w:lang w:eastAsia="ru-RU"/>
        </w:rPr>
        <w:t>родители, иные законные представители;</w:t>
      </w:r>
    </w:p>
    <w:p w:rsidR="00915D73" w:rsidRPr="00915D73" w:rsidRDefault="00915D73" w:rsidP="00915D73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♦ </w:t>
      </w:r>
      <w:r w:rsidRPr="00915D73">
        <w:rPr>
          <w:rFonts w:ascii="Times New Roman" w:hAnsi="Times New Roman" w:cs="Times New Roman"/>
          <w:sz w:val="26"/>
          <w:szCs w:val="26"/>
          <w:lang w:eastAsia="ru-RU"/>
        </w:rPr>
        <w:t>органы опеки и попечительства;</w:t>
      </w:r>
    </w:p>
    <w:p w:rsidR="00915D73" w:rsidRPr="00915D73" w:rsidRDefault="00915D73" w:rsidP="00915D73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♦ </w:t>
      </w:r>
      <w:r w:rsidRPr="00915D73">
        <w:rPr>
          <w:rFonts w:ascii="Times New Roman" w:hAnsi="Times New Roman" w:cs="Times New Roman"/>
          <w:sz w:val="26"/>
          <w:szCs w:val="26"/>
          <w:lang w:eastAsia="ru-RU"/>
        </w:rPr>
        <w:t>суд;</w:t>
      </w:r>
    </w:p>
    <w:p w:rsidR="00915D73" w:rsidRPr="00915D73" w:rsidRDefault="00915D73" w:rsidP="00915D73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♦ </w:t>
      </w:r>
      <w:r w:rsidRPr="00915D73">
        <w:rPr>
          <w:rFonts w:ascii="Times New Roman" w:hAnsi="Times New Roman" w:cs="Times New Roman"/>
          <w:sz w:val="26"/>
          <w:szCs w:val="26"/>
          <w:lang w:eastAsia="ru-RU"/>
        </w:rPr>
        <w:t>прокурор;</w:t>
      </w:r>
    </w:p>
    <w:p w:rsidR="00915D73" w:rsidRPr="00915D73" w:rsidRDefault="00915D73" w:rsidP="00915D73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♦ </w:t>
      </w:r>
      <w:r w:rsidRPr="00915D73">
        <w:rPr>
          <w:rFonts w:ascii="Times New Roman" w:hAnsi="Times New Roman" w:cs="Times New Roman"/>
          <w:sz w:val="26"/>
          <w:szCs w:val="26"/>
          <w:lang w:eastAsia="ru-RU"/>
        </w:rPr>
        <w:t>другие государственные органы и органы местного самоуправления в пределах своей компетенции;</w:t>
      </w:r>
    </w:p>
    <w:p w:rsidR="00915D73" w:rsidRPr="00915D73" w:rsidRDefault="00915D73" w:rsidP="00915D73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♦ </w:t>
      </w:r>
      <w:r w:rsidRPr="00915D73">
        <w:rPr>
          <w:rFonts w:ascii="Times New Roman" w:hAnsi="Times New Roman" w:cs="Times New Roman"/>
          <w:sz w:val="26"/>
          <w:szCs w:val="26"/>
          <w:lang w:eastAsia="ru-RU"/>
        </w:rPr>
        <w:t>должностные лица организаций и иные граждане, которым станет известно об угрозе жизни или здоровью ребенка, о нарушении его прав и законных интересов в части уведомления об этом органов опеки и попечительства;</w:t>
      </w:r>
    </w:p>
    <w:p w:rsidR="00915D73" w:rsidRPr="00915D73" w:rsidRDefault="00915D73" w:rsidP="00915D73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♦ </w:t>
      </w:r>
      <w:r w:rsidRPr="00915D73">
        <w:rPr>
          <w:rFonts w:ascii="Times New Roman" w:hAnsi="Times New Roman" w:cs="Times New Roman"/>
          <w:sz w:val="26"/>
          <w:szCs w:val="26"/>
          <w:lang w:eastAsia="ru-RU"/>
        </w:rPr>
        <w:t>сам ребенок, который вправе самостоятельно обращаться за защитой своих прав, например, в случаях злоупотребления родителями своими правами либо неисполнения ими своих обязанностей: с 14 лет ребенок может обратиться в суд, а до достижения возраста 14 лет — в органы опеки и попечительства. Кроме того, ребенок вправе обратиться в органы внутренних дел в том случае, если в действиях лиц, нарушающих его права, имеется состав преступления.</w:t>
      </w:r>
    </w:p>
    <w:p w:rsidR="00915D73" w:rsidRPr="00915D73" w:rsidRDefault="00915D73" w:rsidP="00915D73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15D73">
        <w:rPr>
          <w:rFonts w:ascii="Times New Roman" w:hAnsi="Times New Roman" w:cs="Times New Roman"/>
          <w:sz w:val="26"/>
          <w:szCs w:val="26"/>
          <w:lang w:eastAsia="ru-RU"/>
        </w:rPr>
        <w:t>Пунктом 3 ст. 56 СК РФ установлена обязанность должностных лиц организаций и иных граждан, которым станет известно об угрозе жизни или здоровью ребенка, о нарушении его прав и законных интересов, сообщить об этом в орган опеки и попечительства по месту фа</w:t>
      </w:r>
      <w:bookmarkStart w:id="0" w:name="_GoBack"/>
      <w:bookmarkEnd w:id="0"/>
      <w:r w:rsidRPr="00915D73">
        <w:rPr>
          <w:rFonts w:ascii="Times New Roman" w:hAnsi="Times New Roman" w:cs="Times New Roman"/>
          <w:sz w:val="26"/>
          <w:szCs w:val="26"/>
          <w:lang w:eastAsia="ru-RU"/>
        </w:rPr>
        <w:t>ктического нахождения ребенка.</w:t>
      </w:r>
    </w:p>
    <w:p w:rsidR="00915D73" w:rsidRPr="00915D73" w:rsidRDefault="00915D73" w:rsidP="00915D73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15D73">
        <w:rPr>
          <w:rFonts w:ascii="Times New Roman" w:hAnsi="Times New Roman" w:cs="Times New Roman"/>
          <w:sz w:val="26"/>
          <w:szCs w:val="26"/>
          <w:lang w:eastAsia="ru-RU"/>
        </w:rPr>
        <w:t>Институт защиты прав ребенка носит комплексный характер и включает в себя нормы не только семейного, но и гражданского, гражданского процессуального, административного, уголовного, международного и других отраслей права.</w:t>
      </w:r>
    </w:p>
    <w:p w:rsidR="00915D73" w:rsidRDefault="00915D73" w:rsidP="00915D73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15D73">
        <w:rPr>
          <w:rFonts w:ascii="Times New Roman" w:hAnsi="Times New Roman" w:cs="Times New Roman"/>
          <w:sz w:val="26"/>
          <w:szCs w:val="26"/>
          <w:lang w:eastAsia="ru-RU"/>
        </w:rPr>
        <w:t>Конвенция ООН «О правах ребенка» предусматривает необходимость защиты прав ребенка от следующих посягательств: а) произвольного или незаконного вмешательства в осуществление его права на личную жизнь или посягательства на честь и достоинство; б) всех форм физического или психического насилия, оскорбления или злоупотребления правом, отсутствия заботы или небрежного обращения, грубого обращения или эксплуатации; в) экономической эксплуатации и выполнения любой работы, которая может представлять опасность для его здоровья или служить препятствием для получения им образования либо наносить ущерб его здоровью и физическому, умственному, духовному, моральному и социальному развитию; г) незаконного потребления наркотических средств и психотропных веществ; д) всех форм сексуальной эксплуатации и сексуального совращения; е) бесчеловечных или унижающих достоинство видов обращения или наказания; ж) всех других форм эксплуатации, наносящих ущерб любому аспекту благосостояния ребенка (ст. 16, 19, 32 — 34, 37 Конвенции).</w:t>
      </w:r>
    </w:p>
    <w:p w:rsidR="00915D73" w:rsidRDefault="00915D73" w:rsidP="00915D73">
      <w:pPr>
        <w:pStyle w:val="a4"/>
        <w:ind w:firstLine="709"/>
        <w:rPr>
          <w:rFonts w:ascii="Times New Roman" w:hAnsi="Times New Roman" w:cs="Times New Roman"/>
          <w:sz w:val="26"/>
          <w:szCs w:val="26"/>
          <w:lang w:eastAsia="ru-RU"/>
        </w:rPr>
      </w:pPr>
    </w:p>
    <w:p w:rsidR="00915D73" w:rsidRDefault="00915D73" w:rsidP="00915D73">
      <w:pPr>
        <w:pStyle w:val="a4"/>
        <w:ind w:firstLine="709"/>
        <w:rPr>
          <w:rFonts w:ascii="Times New Roman" w:hAnsi="Times New Roman" w:cs="Times New Roman"/>
          <w:sz w:val="26"/>
          <w:szCs w:val="26"/>
          <w:lang w:eastAsia="ru-RU"/>
        </w:rPr>
      </w:pPr>
    </w:p>
    <w:p w:rsidR="00915D73" w:rsidRPr="006452B7" w:rsidRDefault="00915D73" w:rsidP="00915D73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52B7">
        <w:rPr>
          <w:rFonts w:ascii="Times New Roman" w:hAnsi="Times New Roman" w:cs="Times New Roman"/>
          <w:b/>
          <w:sz w:val="24"/>
          <w:szCs w:val="24"/>
        </w:rPr>
        <w:t xml:space="preserve">Разъяснения действующего законодательства подготовлены прокуратурой Кузнецкого района. </w:t>
      </w:r>
    </w:p>
    <w:sectPr w:rsidR="00915D73" w:rsidRPr="006452B7" w:rsidSect="00915D7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6025D9"/>
    <w:multiLevelType w:val="multilevel"/>
    <w:tmpl w:val="47480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A15"/>
    <w:rsid w:val="001A5A15"/>
    <w:rsid w:val="00577E00"/>
    <w:rsid w:val="0091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DC4D4"/>
  <w15:chartTrackingRefBased/>
  <w15:docId w15:val="{835A9542-E79B-4C93-9DCE-F601386E8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5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15D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3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435</Words>
  <Characters>2482</Characters>
  <Application>Microsoft Office Word</Application>
  <DocSecurity>0</DocSecurity>
  <Lines>20</Lines>
  <Paragraphs>5</Paragraphs>
  <ScaleCrop>false</ScaleCrop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penzin_95@bk.ru</dc:creator>
  <cp:keywords/>
  <dc:description/>
  <cp:lastModifiedBy>penzin_95@bk.ru</cp:lastModifiedBy>
  <cp:revision>2</cp:revision>
  <dcterms:created xsi:type="dcterms:W3CDTF">2020-05-28T17:40:00Z</dcterms:created>
  <dcterms:modified xsi:type="dcterms:W3CDTF">2020-05-28T17:44:00Z</dcterms:modified>
</cp:coreProperties>
</file>