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159" w:rsidRPr="00AF6159" w:rsidRDefault="00084F52" w:rsidP="00AF6159">
      <w:pPr>
        <w:pStyle w:val="a3"/>
        <w:jc w:val="center"/>
        <w:rPr>
          <w:rFonts w:ascii="Times New Roman" w:hAnsi="Times New Roman" w:cs="Times New Roman"/>
          <w:b/>
          <w:sz w:val="28"/>
          <w:szCs w:val="28"/>
          <w:u w:val="single"/>
        </w:rPr>
      </w:pPr>
      <w:r w:rsidRPr="00084F52">
        <w:rPr>
          <w:rFonts w:ascii="Times New Roman" w:hAnsi="Times New Roman" w:cs="Times New Roman"/>
          <w:b/>
          <w:sz w:val="28"/>
          <w:szCs w:val="28"/>
        </w:rPr>
        <w:t>♦</w:t>
      </w:r>
      <w:r w:rsidRPr="00084F52">
        <w:rPr>
          <w:rFonts w:ascii="Times New Roman" w:hAnsi="Times New Roman" w:cs="Times New Roman"/>
          <w:b/>
          <w:sz w:val="28"/>
          <w:szCs w:val="28"/>
          <w:u w:val="single"/>
        </w:rPr>
        <w:t xml:space="preserve"> </w:t>
      </w:r>
      <w:r w:rsidR="00AF6159" w:rsidRPr="00AF6159">
        <w:rPr>
          <w:rFonts w:ascii="Times New Roman" w:hAnsi="Times New Roman" w:cs="Times New Roman"/>
          <w:b/>
          <w:sz w:val="28"/>
          <w:szCs w:val="28"/>
          <w:u w:val="single"/>
        </w:rPr>
        <w:t>Рекомендации.</w:t>
      </w:r>
      <w:r>
        <w:rPr>
          <w:rFonts w:ascii="Times New Roman" w:hAnsi="Times New Roman" w:cs="Times New Roman"/>
          <w:b/>
          <w:sz w:val="28"/>
          <w:szCs w:val="28"/>
          <w:u w:val="single"/>
        </w:rPr>
        <w:t xml:space="preserve"> </w:t>
      </w:r>
    </w:p>
    <w:p w:rsidR="00BE7939" w:rsidRDefault="00AF6159" w:rsidP="00AF6159">
      <w:pPr>
        <w:pStyle w:val="a3"/>
        <w:jc w:val="center"/>
        <w:rPr>
          <w:rFonts w:ascii="Times New Roman" w:hAnsi="Times New Roman" w:cs="Times New Roman"/>
          <w:b/>
          <w:sz w:val="28"/>
          <w:szCs w:val="28"/>
          <w:u w:val="single"/>
        </w:rPr>
      </w:pPr>
      <w:r w:rsidRPr="00AF6159">
        <w:rPr>
          <w:rFonts w:ascii="Times New Roman" w:hAnsi="Times New Roman" w:cs="Times New Roman"/>
          <w:b/>
          <w:sz w:val="28"/>
          <w:szCs w:val="28"/>
          <w:u w:val="single"/>
        </w:rPr>
        <w:t>Что делать, если пропал ребенок.</w:t>
      </w:r>
    </w:p>
    <w:p w:rsidR="00084F52" w:rsidRDefault="00084F52" w:rsidP="00D0640A">
      <w:pPr>
        <w:pStyle w:val="a3"/>
        <w:ind w:firstLine="709"/>
        <w:rPr>
          <w:rFonts w:ascii="Times New Roman" w:eastAsia="Times New Roman" w:hAnsi="Times New Roman" w:cs="Times New Roman"/>
          <w:b/>
          <w:bCs/>
          <w:color w:val="000000"/>
          <w:sz w:val="24"/>
          <w:szCs w:val="24"/>
          <w:u w:val="single"/>
          <w:lang w:eastAsia="ru-RU"/>
        </w:rPr>
      </w:pPr>
    </w:p>
    <w:p w:rsidR="00D0640A" w:rsidRPr="00751698" w:rsidRDefault="00D0640A"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Родитель, опекун или законный представитель ребенка должен незамедлительно сообщить о пропаже — подать заявление в полицию.</w:t>
      </w:r>
    </w:p>
    <w:p w:rsidR="00D0640A" w:rsidRPr="00751698" w:rsidRDefault="00D0640A"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Важно: есть заблуждение, что нужно ждать три дня с момента исчезновения человека, чтобы подать заявление в полицию. Обращайтесь сразу </w:t>
      </w:r>
      <w:r w:rsidRPr="00751698">
        <w:rPr>
          <w:rStyle w:val="a5"/>
          <w:rFonts w:ascii="Times New Roman" w:hAnsi="Times New Roman" w:cs="Times New Roman"/>
          <w:i w:val="0"/>
          <w:iCs w:val="0"/>
          <w:sz w:val="28"/>
          <w:szCs w:val="28"/>
        </w:rPr>
        <w:t>— </w:t>
      </w:r>
      <w:r w:rsidRPr="00751698">
        <w:rPr>
          <w:rFonts w:ascii="Times New Roman" w:hAnsi="Times New Roman" w:cs="Times New Roman"/>
          <w:sz w:val="28"/>
          <w:szCs w:val="28"/>
        </w:rPr>
        <w:t>дежурный не имеет права отказать вам в приеме заявления. </w:t>
      </w:r>
    </w:p>
    <w:p w:rsidR="00AF6159" w:rsidRPr="00751698" w:rsidRDefault="00D0640A"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 xml:space="preserve">Если пропавший через пару часов найдется сам, вас никто не оштрафует, а вероятность найти </w:t>
      </w:r>
      <w:proofErr w:type="gramStart"/>
      <w:r w:rsidRPr="00751698">
        <w:rPr>
          <w:rFonts w:ascii="Times New Roman" w:hAnsi="Times New Roman" w:cs="Times New Roman"/>
          <w:sz w:val="28"/>
          <w:szCs w:val="28"/>
        </w:rPr>
        <w:t>ребенка</w:t>
      </w:r>
      <w:proofErr w:type="gramEnd"/>
      <w:r w:rsidRPr="00751698">
        <w:rPr>
          <w:rFonts w:ascii="Times New Roman" w:hAnsi="Times New Roman" w:cs="Times New Roman"/>
          <w:sz w:val="28"/>
          <w:szCs w:val="28"/>
        </w:rPr>
        <w:t> да и взрослого, оказавшегося в сложной ситуации, гораздо выше, если начать искать его немедленно.</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1. Постарайтесь держать себя в руках и не впадайте в панику. Каждая деталь или слово, которое вы вспомните, в дальнейшем помогут поисках. Крайне важны любые сведения, которые предшествовали пропаже ребенка. Это и как начался злополучный день, что делал пропавший, о чем говорил перед уходом, куда собирался, был ли он там и во сколько ушел.</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2. Незамедлительно начните обзванивать знакомых и близких людей, которые, по вашему мнению, могут знать о планах ребенка. Лично обойдите дома, где живут друзья и родные, у которых мог задержаться ваш ребенок. Опросите друзей ребенка на предмет выяснения информации о намерениях и планах подростка.</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3. Постарайтесь выяснить, где в последний раз видели вашего ребенка, не дожидаясь помощи милиции, осмотрите места сбора местной молодежи, спортивные и детские площадки, гаражи, ближайший лесопарк расположенные недалеко от вашего дома.</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4. Позвоните в справочную скорой помощи, в больницы и сообщите о случившемся. Постарайтесь как можно точнее рассказать об особых приметах вашего ребенка и описать одежду, в которой он находился до исчезновения.</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5. Подайте дежурному отделения полиции заявление о пропаже ребенка по месту его исчезновения. Обязательно требуйте регистрации заявления и принесите с собой последнюю фотографию пропавшего.</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6. Расскажите участковому уполномоченному или сотруднику полиции, который будет вести розыск ребенка, всю информацию о пропавшем. Постарайтесь спокойно ответить на все вопросы, которые зададут вам сотрудники правоохранительных органов, даже если они покажутся вам странными. Имейте в виду, что для эффективного розыска именно первичная, абсолютно точная информация может иметь решающее значение в розыске.</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7. Не скрывайте от сотрудников правоохранительных органов информации о подозрительных друзьях вашего ребенка, плохих привычках, а также о конфликтах пропавшего с вами, в школе. Вспомните малейшие детали, был пропавший чем-то расстроен или напуган, и не показалось ли вам его поведение в последние дни странным.</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8. Если вам показалось, что вы видели человека, который по вашему мнению может быть причастен к исчезновению ребенка, рас</w:t>
      </w:r>
      <w:r w:rsidR="00D0640A" w:rsidRPr="00751698">
        <w:rPr>
          <w:rFonts w:ascii="Times New Roman" w:hAnsi="Times New Roman" w:cs="Times New Roman"/>
          <w:sz w:val="28"/>
          <w:szCs w:val="28"/>
        </w:rPr>
        <w:t>скажите о нем сотруднику п</w:t>
      </w:r>
      <w:r w:rsidRPr="00751698">
        <w:rPr>
          <w:rFonts w:ascii="Times New Roman" w:hAnsi="Times New Roman" w:cs="Times New Roman"/>
          <w:sz w:val="28"/>
          <w:szCs w:val="28"/>
        </w:rPr>
        <w:t>олиции и постарайтесь подробно описать его.</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lastRenderedPageBreak/>
        <w:t>9. Постарайтесь подключить к поиску ребенка как можно больше ваших друзей, знакомых и сослуживцев.</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10.</w:t>
      </w:r>
      <w:r w:rsidR="00D0640A" w:rsidRPr="00751698">
        <w:rPr>
          <w:rFonts w:ascii="Times New Roman" w:hAnsi="Times New Roman" w:cs="Times New Roman"/>
          <w:sz w:val="28"/>
          <w:szCs w:val="28"/>
        </w:rPr>
        <w:t xml:space="preserve"> Посоветовавшись с органами полиции</w:t>
      </w:r>
      <w:r w:rsidRPr="00751698">
        <w:rPr>
          <w:rFonts w:ascii="Times New Roman" w:hAnsi="Times New Roman" w:cs="Times New Roman"/>
          <w:sz w:val="28"/>
          <w:szCs w:val="28"/>
        </w:rPr>
        <w:t>, разместите информацию о происшествии в Интернете или других средствах массовой информации.</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11. Если ребенок пропал за городом или в лесу, организуйте для его поисков как можно больше людей, в том числе работников лесхозов и спасателей МЧС. Не прекращайте поиски даже в ночное время.</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12. Если поблизости есть водоем, необходимо, чтобы его обследовали водолазы.</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13. Если обнаружится свидетель, который расскажет, что видел ребенка, то обязательно возьмите его подробный домашний адрес и телефон.</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14. Вспомните, не было ли в последние дни странных звонков, не замечали ли вы, что ребенок не хотел подходить к телефону.</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Несовершеннолетние чаще всего уходят из дома на почве бытовых ссор с родителями, друзьями, из-за конфликтов, возникших в учебной среде или просто из "детского" стремления к путешествиям".</w:t>
      </w:r>
    </w:p>
    <w:p w:rsidR="00AF6159" w:rsidRPr="00751698" w:rsidRDefault="00AF6159"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Такие беглецы возвращаются домой через некоторое время сами, истрепа</w:t>
      </w:r>
      <w:r w:rsidR="00D0640A" w:rsidRPr="00751698">
        <w:rPr>
          <w:rFonts w:ascii="Times New Roman" w:hAnsi="Times New Roman" w:cs="Times New Roman"/>
          <w:sz w:val="28"/>
          <w:szCs w:val="28"/>
        </w:rPr>
        <w:t>в нервы родителям</w:t>
      </w:r>
      <w:r w:rsidRPr="00751698">
        <w:rPr>
          <w:rFonts w:ascii="Times New Roman" w:hAnsi="Times New Roman" w:cs="Times New Roman"/>
          <w:sz w:val="28"/>
          <w:szCs w:val="28"/>
        </w:rPr>
        <w:t>. Впоследствии они ста</w:t>
      </w:r>
      <w:r w:rsidR="00D0640A" w:rsidRPr="00751698">
        <w:rPr>
          <w:rFonts w:ascii="Times New Roman" w:hAnsi="Times New Roman" w:cs="Times New Roman"/>
          <w:sz w:val="28"/>
          <w:szCs w:val="28"/>
        </w:rPr>
        <w:t xml:space="preserve">вятся на специальный </w:t>
      </w:r>
      <w:r w:rsidRPr="00751698">
        <w:rPr>
          <w:rFonts w:ascii="Times New Roman" w:hAnsi="Times New Roman" w:cs="Times New Roman"/>
          <w:sz w:val="28"/>
          <w:szCs w:val="28"/>
        </w:rPr>
        <w:t>учет как склонные к уходу из дома.</w:t>
      </w:r>
    </w:p>
    <w:p w:rsidR="00AF6159" w:rsidRPr="00751698" w:rsidRDefault="00751698" w:rsidP="00084F52">
      <w:pPr>
        <w:pStyle w:val="a3"/>
        <w:ind w:firstLine="709"/>
        <w:jc w:val="both"/>
        <w:rPr>
          <w:rFonts w:ascii="Times New Roman" w:hAnsi="Times New Roman" w:cs="Times New Roman"/>
          <w:sz w:val="28"/>
          <w:szCs w:val="28"/>
        </w:rPr>
      </w:pPr>
      <w:r w:rsidRPr="00751698">
        <w:rPr>
          <w:rFonts w:ascii="Times New Roman" w:hAnsi="Times New Roman" w:cs="Times New Roman"/>
          <w:sz w:val="28"/>
          <w:szCs w:val="28"/>
        </w:rPr>
        <w:t>В</w:t>
      </w:r>
      <w:r w:rsidR="00AF6159" w:rsidRPr="00751698">
        <w:rPr>
          <w:rFonts w:ascii="Times New Roman" w:hAnsi="Times New Roman" w:cs="Times New Roman"/>
          <w:sz w:val="28"/>
          <w:szCs w:val="28"/>
        </w:rPr>
        <w:t xml:space="preserve"> случаях с малолетними детьми розыскные действия начинают незамедлительно.</w:t>
      </w:r>
    </w:p>
    <w:p w:rsidR="006607AF" w:rsidRPr="00751698" w:rsidRDefault="006607AF" w:rsidP="00084F52">
      <w:pPr>
        <w:pStyle w:val="a3"/>
        <w:ind w:firstLine="709"/>
        <w:jc w:val="both"/>
        <w:rPr>
          <w:rFonts w:ascii="Times New Roman" w:hAnsi="Times New Roman" w:cs="Times New Roman"/>
          <w:sz w:val="28"/>
          <w:szCs w:val="28"/>
        </w:rPr>
      </w:pPr>
    </w:p>
    <w:p w:rsidR="006607AF" w:rsidRPr="00751698" w:rsidRDefault="00084F52" w:rsidP="00084F52">
      <w:pPr>
        <w:pStyle w:val="a3"/>
        <w:ind w:firstLine="709"/>
        <w:jc w:val="both"/>
        <w:rPr>
          <w:rFonts w:ascii="Times New Roman" w:hAnsi="Times New Roman" w:cs="Times New Roman"/>
          <w:b/>
          <w:sz w:val="28"/>
          <w:szCs w:val="28"/>
          <w:u w:val="single"/>
        </w:rPr>
      </w:pPr>
      <w:r w:rsidRPr="00751698">
        <w:rPr>
          <w:rFonts w:ascii="Times New Roman" w:hAnsi="Times New Roman" w:cs="Times New Roman"/>
          <w:b/>
          <w:sz w:val="28"/>
          <w:szCs w:val="28"/>
          <w:u w:val="single"/>
        </w:rPr>
        <w:t xml:space="preserve">За похищение человека грозит уголовная ответственность по статье 126 УК РФ.  </w:t>
      </w:r>
    </w:p>
    <w:p w:rsidR="00D0640A" w:rsidRPr="00751698" w:rsidRDefault="00D0640A" w:rsidP="00084F52">
      <w:pPr>
        <w:pStyle w:val="a3"/>
        <w:ind w:firstLine="709"/>
        <w:jc w:val="both"/>
        <w:rPr>
          <w:rFonts w:ascii="Times New Roman" w:hAnsi="Times New Roman" w:cs="Times New Roman"/>
          <w:sz w:val="28"/>
          <w:szCs w:val="28"/>
          <w:u w:val="single"/>
        </w:rPr>
      </w:pP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751698">
        <w:rPr>
          <w:rFonts w:ascii="Times New Roman" w:eastAsia="Times New Roman" w:hAnsi="Times New Roman" w:cs="Times New Roman"/>
          <w:sz w:val="28"/>
          <w:szCs w:val="28"/>
          <w:lang w:eastAsia="ru-RU"/>
        </w:rPr>
        <w:t>1. </w:t>
      </w:r>
      <w:r w:rsidRPr="00751698">
        <w:rPr>
          <w:rFonts w:ascii="Times New Roman" w:eastAsia="Times New Roman" w:hAnsi="Times New Roman" w:cs="Times New Roman"/>
          <w:sz w:val="28"/>
          <w:szCs w:val="28"/>
          <w:u w:val="single"/>
          <w:lang w:eastAsia="ru-RU"/>
        </w:rPr>
        <w:t>Похищение</w:t>
      </w:r>
      <w:r w:rsidRPr="00751698">
        <w:rPr>
          <w:rFonts w:ascii="Times New Roman" w:eastAsia="Times New Roman" w:hAnsi="Times New Roman" w:cs="Times New Roman"/>
          <w:sz w:val="28"/>
          <w:szCs w:val="28"/>
          <w:lang w:eastAsia="ru-RU"/>
        </w:rPr>
        <w:t> человека -</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0" w:name="dst628"/>
      <w:bookmarkEnd w:id="0"/>
      <w:r w:rsidRPr="00751698">
        <w:rPr>
          <w:rFonts w:ascii="Times New Roman" w:eastAsia="Times New Roman" w:hAnsi="Times New Roman" w:cs="Times New Roman"/>
          <w:sz w:val="28"/>
          <w:szCs w:val="28"/>
          <w:lang w:eastAsia="ru-RU"/>
        </w:rPr>
        <w:t>наказывается принудительными работами на срок до пяти лет либо лишением свободы на тот же срок.</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100681"/>
      <w:bookmarkEnd w:id="1"/>
      <w:r w:rsidRPr="00751698">
        <w:rPr>
          <w:rFonts w:ascii="Times New Roman" w:eastAsia="Times New Roman" w:hAnsi="Times New Roman" w:cs="Times New Roman"/>
          <w:sz w:val="28"/>
          <w:szCs w:val="28"/>
          <w:lang w:eastAsia="ru-RU"/>
        </w:rPr>
        <w:t>2. То же деяние, совершенное:</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100682"/>
      <w:bookmarkEnd w:id="2"/>
      <w:r w:rsidRPr="00751698">
        <w:rPr>
          <w:rFonts w:ascii="Times New Roman" w:eastAsia="Times New Roman" w:hAnsi="Times New Roman" w:cs="Times New Roman"/>
          <w:sz w:val="28"/>
          <w:szCs w:val="28"/>
          <w:lang w:eastAsia="ru-RU"/>
        </w:rPr>
        <w:t>а) группой лиц по предварительному сговору;</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102478"/>
      <w:bookmarkEnd w:id="3"/>
      <w:r w:rsidRPr="00751698">
        <w:rPr>
          <w:rFonts w:ascii="Times New Roman" w:eastAsia="Times New Roman" w:hAnsi="Times New Roman" w:cs="Times New Roman"/>
          <w:sz w:val="28"/>
          <w:szCs w:val="28"/>
          <w:lang w:eastAsia="ru-RU"/>
        </w:rPr>
        <w:t>б) утратил силу. - Федеральный </w:t>
      </w:r>
      <w:hyperlink r:id="rId4" w:anchor="dst100164" w:history="1">
        <w:r w:rsidRPr="00751698">
          <w:rPr>
            <w:rFonts w:ascii="Times New Roman" w:eastAsia="Times New Roman" w:hAnsi="Times New Roman" w:cs="Times New Roman"/>
            <w:sz w:val="28"/>
            <w:szCs w:val="28"/>
            <w:u w:val="single"/>
            <w:lang w:eastAsia="ru-RU"/>
          </w:rPr>
          <w:t>закон</w:t>
        </w:r>
      </w:hyperlink>
      <w:r w:rsidRPr="00751698">
        <w:rPr>
          <w:rFonts w:ascii="Times New Roman" w:eastAsia="Times New Roman" w:hAnsi="Times New Roman" w:cs="Times New Roman"/>
          <w:sz w:val="28"/>
          <w:szCs w:val="28"/>
          <w:lang w:eastAsia="ru-RU"/>
        </w:rPr>
        <w:t> от 08.12.2003 N 162-ФЗ;</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4" w:name="dst100684"/>
      <w:bookmarkEnd w:id="4"/>
      <w:r w:rsidRPr="00751698">
        <w:rPr>
          <w:rFonts w:ascii="Times New Roman" w:eastAsia="Times New Roman" w:hAnsi="Times New Roman" w:cs="Times New Roman"/>
          <w:sz w:val="28"/>
          <w:szCs w:val="28"/>
          <w:lang w:eastAsia="ru-RU"/>
        </w:rPr>
        <w:t>в) с применением насилия, опасного для жизни или здоровья, либо с угрозой применения такого насилия;</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5" w:name="dst100685"/>
      <w:bookmarkEnd w:id="5"/>
      <w:r w:rsidRPr="00751698">
        <w:rPr>
          <w:rFonts w:ascii="Times New Roman" w:eastAsia="Times New Roman" w:hAnsi="Times New Roman" w:cs="Times New Roman"/>
          <w:sz w:val="28"/>
          <w:szCs w:val="28"/>
          <w:lang w:eastAsia="ru-RU"/>
        </w:rPr>
        <w:t>г) с применением оружия или предметов, используемых в качестве оружия;</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6" w:name="dst100686"/>
      <w:bookmarkEnd w:id="6"/>
      <w:r w:rsidRPr="00751698">
        <w:rPr>
          <w:rFonts w:ascii="Times New Roman" w:eastAsia="Times New Roman" w:hAnsi="Times New Roman" w:cs="Times New Roman"/>
          <w:sz w:val="28"/>
          <w:szCs w:val="28"/>
          <w:lang w:eastAsia="ru-RU"/>
        </w:rPr>
        <w:t>д) в отношении заведомо несовершеннолетнего;</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7" w:name="dst100687"/>
      <w:bookmarkEnd w:id="7"/>
      <w:r w:rsidRPr="00751698">
        <w:rPr>
          <w:rFonts w:ascii="Times New Roman" w:eastAsia="Times New Roman" w:hAnsi="Times New Roman" w:cs="Times New Roman"/>
          <w:sz w:val="28"/>
          <w:szCs w:val="28"/>
          <w:lang w:eastAsia="ru-RU"/>
        </w:rPr>
        <w:t>е) в отношении женщины, заведомо для виновного находящейся в состоянии беременности;</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8" w:name="dst100688"/>
      <w:bookmarkEnd w:id="8"/>
      <w:r w:rsidRPr="00751698">
        <w:rPr>
          <w:rFonts w:ascii="Times New Roman" w:eastAsia="Times New Roman" w:hAnsi="Times New Roman" w:cs="Times New Roman"/>
          <w:sz w:val="28"/>
          <w:szCs w:val="28"/>
          <w:lang w:eastAsia="ru-RU"/>
        </w:rPr>
        <w:t>ж) в отношении двух или более лиц;</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9" w:name="dst100689"/>
      <w:bookmarkEnd w:id="9"/>
      <w:r w:rsidRPr="00751698">
        <w:rPr>
          <w:rFonts w:ascii="Times New Roman" w:eastAsia="Times New Roman" w:hAnsi="Times New Roman" w:cs="Times New Roman"/>
          <w:sz w:val="28"/>
          <w:szCs w:val="28"/>
          <w:lang w:eastAsia="ru-RU"/>
        </w:rPr>
        <w:t>з) из </w:t>
      </w:r>
      <w:hyperlink r:id="rId5" w:anchor="dst100019" w:history="1">
        <w:r w:rsidRPr="00751698">
          <w:rPr>
            <w:rFonts w:ascii="Times New Roman" w:eastAsia="Times New Roman" w:hAnsi="Times New Roman" w:cs="Times New Roman"/>
            <w:sz w:val="28"/>
            <w:szCs w:val="28"/>
            <w:u w:val="single"/>
            <w:lang w:eastAsia="ru-RU"/>
          </w:rPr>
          <w:t>корыстных побуждений</w:t>
        </w:r>
      </w:hyperlink>
      <w:r w:rsidRPr="00751698">
        <w:rPr>
          <w:rFonts w:ascii="Times New Roman" w:eastAsia="Times New Roman" w:hAnsi="Times New Roman" w:cs="Times New Roman"/>
          <w:sz w:val="28"/>
          <w:szCs w:val="28"/>
          <w:lang w:eastAsia="ru-RU"/>
        </w:rPr>
        <w:t>, -</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0" w:name="dst629"/>
      <w:bookmarkEnd w:id="10"/>
      <w:r w:rsidRPr="00751698">
        <w:rPr>
          <w:rFonts w:ascii="Times New Roman" w:eastAsia="Times New Roman" w:hAnsi="Times New Roman" w:cs="Times New Roman"/>
          <w:sz w:val="28"/>
          <w:szCs w:val="28"/>
          <w:lang w:eastAsia="ru-RU"/>
        </w:rPr>
        <w:t>наказывается лишением свободы на срок от пяти до двенадцати лет с ограничением свободы на срок до двух лет либо без такового.</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1" w:name="dst100691"/>
      <w:bookmarkEnd w:id="11"/>
      <w:r w:rsidRPr="00751698">
        <w:rPr>
          <w:rFonts w:ascii="Times New Roman" w:eastAsia="Times New Roman" w:hAnsi="Times New Roman" w:cs="Times New Roman"/>
          <w:sz w:val="28"/>
          <w:szCs w:val="28"/>
          <w:lang w:eastAsia="ru-RU"/>
        </w:rPr>
        <w:t>3. Деяния, предусмотренные </w:t>
      </w:r>
      <w:hyperlink r:id="rId6" w:anchor="dst100679" w:history="1">
        <w:r w:rsidRPr="00751698">
          <w:rPr>
            <w:rFonts w:ascii="Times New Roman" w:eastAsia="Times New Roman" w:hAnsi="Times New Roman" w:cs="Times New Roman"/>
            <w:sz w:val="28"/>
            <w:szCs w:val="28"/>
            <w:u w:val="single"/>
            <w:lang w:eastAsia="ru-RU"/>
          </w:rPr>
          <w:t>частями первой</w:t>
        </w:r>
      </w:hyperlink>
      <w:r w:rsidRPr="00751698">
        <w:rPr>
          <w:rFonts w:ascii="Times New Roman" w:eastAsia="Times New Roman" w:hAnsi="Times New Roman" w:cs="Times New Roman"/>
          <w:sz w:val="28"/>
          <w:szCs w:val="28"/>
          <w:lang w:eastAsia="ru-RU"/>
        </w:rPr>
        <w:t> или </w:t>
      </w:r>
      <w:hyperlink r:id="rId7" w:anchor="dst100681" w:history="1">
        <w:r w:rsidRPr="00751698">
          <w:rPr>
            <w:rFonts w:ascii="Times New Roman" w:eastAsia="Times New Roman" w:hAnsi="Times New Roman" w:cs="Times New Roman"/>
            <w:sz w:val="28"/>
            <w:szCs w:val="28"/>
            <w:u w:val="single"/>
            <w:lang w:eastAsia="ru-RU"/>
          </w:rPr>
          <w:t>второй</w:t>
        </w:r>
      </w:hyperlink>
      <w:r w:rsidRPr="00751698">
        <w:rPr>
          <w:rFonts w:ascii="Times New Roman" w:eastAsia="Times New Roman" w:hAnsi="Times New Roman" w:cs="Times New Roman"/>
          <w:sz w:val="28"/>
          <w:szCs w:val="28"/>
          <w:lang w:eastAsia="ru-RU"/>
        </w:rPr>
        <w:t> настоящей статьи, если они:</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2" w:name="dst100692"/>
      <w:bookmarkEnd w:id="12"/>
      <w:r w:rsidRPr="00751698">
        <w:rPr>
          <w:rFonts w:ascii="Times New Roman" w:eastAsia="Times New Roman" w:hAnsi="Times New Roman" w:cs="Times New Roman"/>
          <w:sz w:val="28"/>
          <w:szCs w:val="28"/>
          <w:lang w:eastAsia="ru-RU"/>
        </w:rPr>
        <w:t>а) совершены организованной группой;</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3" w:name="dst102479"/>
      <w:bookmarkEnd w:id="13"/>
      <w:r w:rsidRPr="00751698">
        <w:rPr>
          <w:rFonts w:ascii="Times New Roman" w:eastAsia="Times New Roman" w:hAnsi="Times New Roman" w:cs="Times New Roman"/>
          <w:sz w:val="28"/>
          <w:szCs w:val="28"/>
          <w:lang w:eastAsia="ru-RU"/>
        </w:rPr>
        <w:t>б) утратил силу. - Федеральный </w:t>
      </w:r>
      <w:hyperlink r:id="rId8" w:anchor="dst100165" w:history="1">
        <w:r w:rsidRPr="00751698">
          <w:rPr>
            <w:rFonts w:ascii="Times New Roman" w:eastAsia="Times New Roman" w:hAnsi="Times New Roman" w:cs="Times New Roman"/>
            <w:sz w:val="28"/>
            <w:szCs w:val="28"/>
            <w:u w:val="single"/>
            <w:lang w:eastAsia="ru-RU"/>
          </w:rPr>
          <w:t>закон</w:t>
        </w:r>
      </w:hyperlink>
      <w:r w:rsidRPr="00751698">
        <w:rPr>
          <w:rFonts w:ascii="Times New Roman" w:eastAsia="Times New Roman" w:hAnsi="Times New Roman" w:cs="Times New Roman"/>
          <w:sz w:val="28"/>
          <w:szCs w:val="28"/>
          <w:lang w:eastAsia="ru-RU"/>
        </w:rPr>
        <w:t> от 08.12.2003 N 162-ФЗ;</w:t>
      </w:r>
    </w:p>
    <w:p w:rsidR="00084F52"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4" w:name="dst100694"/>
      <w:bookmarkEnd w:id="14"/>
      <w:r w:rsidRPr="00751698">
        <w:rPr>
          <w:rFonts w:ascii="Times New Roman" w:eastAsia="Times New Roman" w:hAnsi="Times New Roman" w:cs="Times New Roman"/>
          <w:sz w:val="28"/>
          <w:szCs w:val="28"/>
          <w:lang w:eastAsia="ru-RU"/>
        </w:rPr>
        <w:lastRenderedPageBreak/>
        <w:t>в) повлекли по неосторожности смерть потерпевшего или иные тяжкие последствия, -</w:t>
      </w:r>
    </w:p>
    <w:p w:rsidR="00751698" w:rsidRPr="00751698" w:rsidRDefault="00084F52"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5" w:name="dst630"/>
      <w:bookmarkEnd w:id="15"/>
      <w:r w:rsidRPr="00751698">
        <w:rPr>
          <w:rFonts w:ascii="Times New Roman" w:eastAsia="Times New Roman" w:hAnsi="Times New Roman" w:cs="Times New Roman"/>
          <w:sz w:val="28"/>
          <w:szCs w:val="28"/>
          <w:lang w:eastAsia="ru-RU"/>
        </w:rPr>
        <w:t>наказываются лишением свободы на срок от шести до пятнадцати лет с ограничением свободы на срок до двух лет либо без такового.</w:t>
      </w:r>
    </w:p>
    <w:p w:rsidR="00751698" w:rsidRPr="00751698" w:rsidRDefault="00751698"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p>
    <w:p w:rsidR="00751698" w:rsidRPr="00751698" w:rsidRDefault="00751698" w:rsidP="00751698">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751698">
        <w:rPr>
          <w:rFonts w:ascii="Times New Roman" w:eastAsia="Times New Roman" w:hAnsi="Times New Roman" w:cs="Times New Roman"/>
          <w:b/>
          <w:sz w:val="28"/>
          <w:szCs w:val="28"/>
          <w:u w:val="single"/>
          <w:lang w:eastAsia="ru-RU"/>
        </w:rPr>
        <w:t xml:space="preserve">Незаконное лишение свободы грозит Уголовной ответственность по статье 127 УК РФ. </w:t>
      </w:r>
    </w:p>
    <w:p w:rsidR="00751698" w:rsidRDefault="00751698" w:rsidP="00751698">
      <w:pPr>
        <w:shd w:val="clear" w:color="auto" w:fill="FFFFFF"/>
        <w:spacing w:line="290" w:lineRule="atLeast"/>
        <w:ind w:firstLine="540"/>
        <w:jc w:val="both"/>
        <w:rPr>
          <w:rStyle w:val="blk"/>
          <w:rFonts w:ascii="Times New Roman" w:hAnsi="Times New Roman" w:cs="Times New Roman"/>
          <w:color w:val="333333"/>
          <w:sz w:val="28"/>
          <w:szCs w:val="28"/>
        </w:rPr>
      </w:pPr>
    </w:p>
    <w:p w:rsidR="00751698" w:rsidRPr="00646709" w:rsidRDefault="00751698" w:rsidP="00646709">
      <w:pPr>
        <w:pStyle w:val="a3"/>
        <w:ind w:firstLine="709"/>
        <w:jc w:val="both"/>
        <w:rPr>
          <w:rFonts w:ascii="Times New Roman" w:hAnsi="Times New Roman" w:cs="Times New Roman"/>
          <w:color w:val="333333"/>
          <w:sz w:val="28"/>
          <w:szCs w:val="28"/>
        </w:rPr>
      </w:pPr>
      <w:r w:rsidRPr="00646709">
        <w:rPr>
          <w:rStyle w:val="blk"/>
          <w:rFonts w:ascii="Times New Roman" w:hAnsi="Times New Roman" w:cs="Times New Roman"/>
          <w:color w:val="333333"/>
          <w:sz w:val="28"/>
          <w:szCs w:val="28"/>
        </w:rPr>
        <w:t>1. Незаконное лишение человека </w:t>
      </w:r>
      <w:hyperlink r:id="rId9" w:anchor="dst100011" w:history="1">
        <w:r w:rsidRPr="00646709">
          <w:rPr>
            <w:rStyle w:val="a6"/>
            <w:rFonts w:ascii="Times New Roman" w:hAnsi="Times New Roman" w:cs="Times New Roman"/>
            <w:color w:val="666699"/>
            <w:sz w:val="28"/>
            <w:szCs w:val="28"/>
          </w:rPr>
          <w:t>свободы</w:t>
        </w:r>
      </w:hyperlink>
      <w:r w:rsidRPr="00646709">
        <w:rPr>
          <w:rStyle w:val="blk"/>
          <w:rFonts w:ascii="Times New Roman" w:hAnsi="Times New Roman" w:cs="Times New Roman"/>
          <w:color w:val="333333"/>
          <w:sz w:val="28"/>
          <w:szCs w:val="28"/>
        </w:rPr>
        <w:t>, не связанное с его похищением, -</w:t>
      </w:r>
      <w:bookmarkStart w:id="16" w:name="dst631"/>
      <w:bookmarkEnd w:id="16"/>
      <w:r w:rsidRPr="00646709">
        <w:rPr>
          <w:rStyle w:val="blk"/>
          <w:rFonts w:ascii="Times New Roman" w:hAnsi="Times New Roman" w:cs="Times New Roman"/>
          <w:color w:val="333333"/>
          <w:sz w:val="28"/>
          <w:szCs w:val="28"/>
        </w:rP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751698" w:rsidRPr="00646709" w:rsidRDefault="00751698" w:rsidP="00646709">
      <w:pPr>
        <w:pStyle w:val="a3"/>
        <w:ind w:firstLine="709"/>
        <w:jc w:val="both"/>
        <w:rPr>
          <w:rFonts w:ascii="Times New Roman" w:hAnsi="Times New Roman" w:cs="Times New Roman"/>
          <w:color w:val="333333"/>
          <w:sz w:val="28"/>
          <w:szCs w:val="28"/>
        </w:rPr>
      </w:pPr>
      <w:bookmarkStart w:id="17" w:name="dst100700"/>
      <w:bookmarkEnd w:id="17"/>
      <w:r w:rsidRPr="00646709">
        <w:rPr>
          <w:rStyle w:val="blk"/>
          <w:rFonts w:ascii="Times New Roman" w:hAnsi="Times New Roman" w:cs="Times New Roman"/>
          <w:color w:val="333333"/>
          <w:sz w:val="28"/>
          <w:szCs w:val="28"/>
        </w:rPr>
        <w:t>2. То же деяние, совершенное:</w:t>
      </w:r>
    </w:p>
    <w:p w:rsidR="00751698" w:rsidRPr="00646709" w:rsidRDefault="00751698" w:rsidP="00646709">
      <w:pPr>
        <w:pStyle w:val="a3"/>
        <w:ind w:firstLine="709"/>
        <w:jc w:val="both"/>
        <w:rPr>
          <w:rFonts w:ascii="Times New Roman" w:hAnsi="Times New Roman" w:cs="Times New Roman"/>
          <w:color w:val="333333"/>
          <w:sz w:val="28"/>
          <w:szCs w:val="28"/>
        </w:rPr>
      </w:pPr>
      <w:bookmarkStart w:id="18" w:name="dst100701"/>
      <w:bookmarkEnd w:id="18"/>
      <w:r w:rsidRPr="00646709">
        <w:rPr>
          <w:rStyle w:val="blk"/>
          <w:rFonts w:ascii="Times New Roman" w:hAnsi="Times New Roman" w:cs="Times New Roman"/>
          <w:color w:val="333333"/>
          <w:sz w:val="28"/>
          <w:szCs w:val="28"/>
        </w:rPr>
        <w:t>а) группой лиц по предварительному сговору;</w:t>
      </w:r>
    </w:p>
    <w:p w:rsidR="00751698" w:rsidRPr="00646709" w:rsidRDefault="00751698" w:rsidP="00646709">
      <w:pPr>
        <w:pStyle w:val="a3"/>
        <w:ind w:firstLine="709"/>
        <w:jc w:val="both"/>
        <w:rPr>
          <w:rFonts w:ascii="Times New Roman" w:hAnsi="Times New Roman" w:cs="Times New Roman"/>
          <w:color w:val="333333"/>
          <w:sz w:val="28"/>
          <w:szCs w:val="28"/>
        </w:rPr>
      </w:pPr>
      <w:bookmarkStart w:id="19" w:name="dst102480"/>
      <w:bookmarkEnd w:id="19"/>
      <w:r w:rsidRPr="00646709">
        <w:rPr>
          <w:rStyle w:val="blk"/>
          <w:rFonts w:ascii="Times New Roman" w:hAnsi="Times New Roman" w:cs="Times New Roman"/>
          <w:color w:val="333333"/>
          <w:sz w:val="28"/>
          <w:szCs w:val="28"/>
        </w:rPr>
        <w:t>б) утратил силу. - Федеральный </w:t>
      </w:r>
      <w:hyperlink r:id="rId10" w:anchor="dst100166" w:history="1">
        <w:r w:rsidRPr="00646709">
          <w:rPr>
            <w:rStyle w:val="a6"/>
            <w:rFonts w:ascii="Times New Roman" w:hAnsi="Times New Roman" w:cs="Times New Roman"/>
            <w:color w:val="666699"/>
            <w:sz w:val="28"/>
            <w:szCs w:val="28"/>
          </w:rPr>
          <w:t>закон</w:t>
        </w:r>
      </w:hyperlink>
      <w:r w:rsidRPr="00646709">
        <w:rPr>
          <w:rStyle w:val="blk"/>
          <w:rFonts w:ascii="Times New Roman" w:hAnsi="Times New Roman" w:cs="Times New Roman"/>
          <w:color w:val="333333"/>
          <w:sz w:val="28"/>
          <w:szCs w:val="28"/>
        </w:rPr>
        <w:t> от 08.12.2003 N 162-ФЗ;</w:t>
      </w:r>
    </w:p>
    <w:p w:rsidR="00751698" w:rsidRPr="00646709" w:rsidRDefault="00751698" w:rsidP="00646709">
      <w:pPr>
        <w:pStyle w:val="a3"/>
        <w:ind w:firstLine="709"/>
        <w:jc w:val="both"/>
        <w:rPr>
          <w:rFonts w:ascii="Times New Roman" w:hAnsi="Times New Roman" w:cs="Times New Roman"/>
          <w:color w:val="333333"/>
          <w:sz w:val="28"/>
          <w:szCs w:val="28"/>
        </w:rPr>
      </w:pPr>
      <w:bookmarkStart w:id="20" w:name="dst100703"/>
      <w:bookmarkEnd w:id="20"/>
      <w:r w:rsidRPr="00646709">
        <w:rPr>
          <w:rStyle w:val="blk"/>
          <w:rFonts w:ascii="Times New Roman" w:hAnsi="Times New Roman" w:cs="Times New Roman"/>
          <w:color w:val="333333"/>
          <w:sz w:val="28"/>
          <w:szCs w:val="28"/>
        </w:rPr>
        <w:t>в) с применением насилия, опасного для жизни или здоровья;</w:t>
      </w:r>
    </w:p>
    <w:p w:rsidR="00751698" w:rsidRPr="00646709" w:rsidRDefault="00751698" w:rsidP="00646709">
      <w:pPr>
        <w:pStyle w:val="a3"/>
        <w:ind w:firstLine="709"/>
        <w:jc w:val="both"/>
        <w:rPr>
          <w:rFonts w:ascii="Times New Roman" w:hAnsi="Times New Roman" w:cs="Times New Roman"/>
          <w:color w:val="333333"/>
          <w:sz w:val="28"/>
          <w:szCs w:val="28"/>
        </w:rPr>
      </w:pPr>
      <w:bookmarkStart w:id="21" w:name="dst100704"/>
      <w:bookmarkEnd w:id="21"/>
      <w:r w:rsidRPr="00646709">
        <w:rPr>
          <w:rStyle w:val="blk"/>
          <w:rFonts w:ascii="Times New Roman" w:hAnsi="Times New Roman" w:cs="Times New Roman"/>
          <w:color w:val="333333"/>
          <w:sz w:val="28"/>
          <w:szCs w:val="28"/>
        </w:rPr>
        <w:t>г) с применением оружия или предметов, используемых в качестве оружия;</w:t>
      </w:r>
    </w:p>
    <w:p w:rsidR="00751698" w:rsidRPr="00646709" w:rsidRDefault="00751698" w:rsidP="00646709">
      <w:pPr>
        <w:pStyle w:val="a3"/>
        <w:ind w:firstLine="709"/>
        <w:jc w:val="both"/>
        <w:rPr>
          <w:rFonts w:ascii="Times New Roman" w:hAnsi="Times New Roman" w:cs="Times New Roman"/>
          <w:color w:val="333333"/>
          <w:sz w:val="28"/>
          <w:szCs w:val="28"/>
        </w:rPr>
      </w:pPr>
      <w:bookmarkStart w:id="22" w:name="dst100705"/>
      <w:bookmarkEnd w:id="22"/>
      <w:r w:rsidRPr="00646709">
        <w:rPr>
          <w:rStyle w:val="blk"/>
          <w:rFonts w:ascii="Times New Roman" w:hAnsi="Times New Roman" w:cs="Times New Roman"/>
          <w:color w:val="333333"/>
          <w:sz w:val="28"/>
          <w:szCs w:val="28"/>
        </w:rPr>
        <w:t>д) в отношении заведомо несовершеннолетнего;</w:t>
      </w:r>
    </w:p>
    <w:p w:rsidR="00751698" w:rsidRPr="00646709" w:rsidRDefault="00751698" w:rsidP="00646709">
      <w:pPr>
        <w:pStyle w:val="a3"/>
        <w:ind w:firstLine="709"/>
        <w:jc w:val="both"/>
        <w:rPr>
          <w:rFonts w:ascii="Times New Roman" w:hAnsi="Times New Roman" w:cs="Times New Roman"/>
          <w:color w:val="333333"/>
          <w:sz w:val="28"/>
          <w:szCs w:val="28"/>
        </w:rPr>
      </w:pPr>
      <w:bookmarkStart w:id="23" w:name="dst100706"/>
      <w:bookmarkEnd w:id="23"/>
      <w:r w:rsidRPr="00646709">
        <w:rPr>
          <w:rStyle w:val="blk"/>
          <w:rFonts w:ascii="Times New Roman" w:hAnsi="Times New Roman" w:cs="Times New Roman"/>
          <w:color w:val="333333"/>
          <w:sz w:val="28"/>
          <w:szCs w:val="28"/>
        </w:rPr>
        <w:t>е) в отношении женщины, заведомо для виновного находящейся в состоянии беременности;</w:t>
      </w:r>
    </w:p>
    <w:p w:rsidR="00751698" w:rsidRPr="00646709" w:rsidRDefault="00751698" w:rsidP="00646709">
      <w:pPr>
        <w:pStyle w:val="a3"/>
        <w:ind w:firstLine="709"/>
        <w:jc w:val="both"/>
        <w:rPr>
          <w:rFonts w:ascii="Times New Roman" w:hAnsi="Times New Roman" w:cs="Times New Roman"/>
          <w:color w:val="333333"/>
          <w:sz w:val="28"/>
          <w:szCs w:val="28"/>
        </w:rPr>
      </w:pPr>
      <w:bookmarkStart w:id="24" w:name="dst100707"/>
      <w:bookmarkEnd w:id="24"/>
      <w:r w:rsidRPr="00646709">
        <w:rPr>
          <w:rStyle w:val="blk"/>
          <w:rFonts w:ascii="Times New Roman" w:hAnsi="Times New Roman" w:cs="Times New Roman"/>
          <w:color w:val="333333"/>
          <w:sz w:val="28"/>
          <w:szCs w:val="28"/>
        </w:rPr>
        <w:t>ж) в отношении двух или более лиц, -</w:t>
      </w:r>
    </w:p>
    <w:p w:rsidR="00751698" w:rsidRPr="00646709" w:rsidRDefault="00751698" w:rsidP="00646709">
      <w:pPr>
        <w:pStyle w:val="a3"/>
        <w:ind w:firstLine="709"/>
        <w:jc w:val="both"/>
        <w:rPr>
          <w:rFonts w:ascii="Times New Roman" w:hAnsi="Times New Roman" w:cs="Times New Roman"/>
          <w:color w:val="333333"/>
          <w:sz w:val="28"/>
          <w:szCs w:val="28"/>
        </w:rPr>
      </w:pPr>
      <w:bookmarkStart w:id="25" w:name="dst632"/>
      <w:bookmarkEnd w:id="25"/>
      <w:r w:rsidRPr="00646709">
        <w:rPr>
          <w:rStyle w:val="blk"/>
          <w:rFonts w:ascii="Times New Roman" w:hAnsi="Times New Roman" w:cs="Times New Roman"/>
          <w:color w:val="333333"/>
          <w:sz w:val="28"/>
          <w:szCs w:val="28"/>
        </w:rPr>
        <w:t>наказывается принудительными работами на срок до пяти лет либо лишением свободы на срок от трех до пяти лет.</w:t>
      </w:r>
    </w:p>
    <w:p w:rsidR="00751698" w:rsidRPr="00646709" w:rsidRDefault="00751698" w:rsidP="00646709">
      <w:pPr>
        <w:pStyle w:val="a3"/>
        <w:ind w:firstLine="709"/>
        <w:jc w:val="both"/>
        <w:rPr>
          <w:rStyle w:val="blk"/>
          <w:rFonts w:ascii="Times New Roman" w:hAnsi="Times New Roman" w:cs="Times New Roman"/>
          <w:color w:val="333333"/>
          <w:sz w:val="28"/>
          <w:szCs w:val="28"/>
        </w:rPr>
      </w:pPr>
      <w:bookmarkStart w:id="26" w:name="dst100709"/>
      <w:bookmarkEnd w:id="26"/>
      <w:r w:rsidRPr="00646709">
        <w:rPr>
          <w:rStyle w:val="blk"/>
          <w:rFonts w:ascii="Times New Roman" w:hAnsi="Times New Roman" w:cs="Times New Roman"/>
          <w:color w:val="333333"/>
          <w:sz w:val="28"/>
          <w:szCs w:val="28"/>
        </w:rPr>
        <w:t>3. Деяния, предусмотренные </w:t>
      </w:r>
      <w:hyperlink r:id="rId11" w:anchor="dst100698" w:history="1">
        <w:r w:rsidRPr="00646709">
          <w:rPr>
            <w:rStyle w:val="a6"/>
            <w:rFonts w:ascii="Times New Roman" w:hAnsi="Times New Roman" w:cs="Times New Roman"/>
            <w:color w:val="666699"/>
            <w:sz w:val="28"/>
            <w:szCs w:val="28"/>
          </w:rPr>
          <w:t>частями первой</w:t>
        </w:r>
      </w:hyperlink>
      <w:r w:rsidRPr="00646709">
        <w:rPr>
          <w:rStyle w:val="blk"/>
          <w:rFonts w:ascii="Times New Roman" w:hAnsi="Times New Roman" w:cs="Times New Roman"/>
          <w:color w:val="333333"/>
          <w:sz w:val="28"/>
          <w:szCs w:val="28"/>
        </w:rPr>
        <w:t> или </w:t>
      </w:r>
      <w:hyperlink r:id="rId12" w:anchor="dst100700" w:history="1">
        <w:r w:rsidRPr="00646709">
          <w:rPr>
            <w:rStyle w:val="a6"/>
            <w:rFonts w:ascii="Times New Roman" w:hAnsi="Times New Roman" w:cs="Times New Roman"/>
            <w:color w:val="666699"/>
            <w:sz w:val="28"/>
            <w:szCs w:val="28"/>
          </w:rPr>
          <w:t>второй</w:t>
        </w:r>
      </w:hyperlink>
      <w:r w:rsidRPr="00646709">
        <w:rPr>
          <w:rStyle w:val="blk"/>
          <w:rFonts w:ascii="Times New Roman" w:hAnsi="Times New Roman" w:cs="Times New Roman"/>
          <w:color w:val="333333"/>
          <w:sz w:val="28"/>
          <w:szCs w:val="28"/>
        </w:rPr>
        <w:t> настоящей статьи, если они совершены организованной группой либо повлекли по неосторожности смерть потерпевшего или иные тяжкие последствия, -</w:t>
      </w:r>
      <w:bookmarkStart w:id="27" w:name="dst100710"/>
      <w:bookmarkEnd w:id="27"/>
      <w:r w:rsidRPr="00646709">
        <w:rPr>
          <w:rFonts w:ascii="Times New Roman" w:hAnsi="Times New Roman" w:cs="Times New Roman"/>
          <w:color w:val="333333"/>
          <w:sz w:val="28"/>
          <w:szCs w:val="28"/>
        </w:rPr>
        <w:t xml:space="preserve"> </w:t>
      </w:r>
      <w:r w:rsidRPr="00646709">
        <w:rPr>
          <w:rStyle w:val="blk"/>
          <w:rFonts w:ascii="Times New Roman" w:hAnsi="Times New Roman" w:cs="Times New Roman"/>
          <w:color w:val="333333"/>
          <w:sz w:val="28"/>
          <w:szCs w:val="28"/>
        </w:rPr>
        <w:t>наказываются лишением свободы на срок от четырех до восьми лет.</w:t>
      </w:r>
    </w:p>
    <w:p w:rsidR="00751698" w:rsidRPr="00751698" w:rsidRDefault="00751698" w:rsidP="00646709">
      <w:pPr>
        <w:shd w:val="clear" w:color="auto" w:fill="FFFFFF"/>
        <w:spacing w:line="290" w:lineRule="atLeast"/>
        <w:ind w:firstLine="540"/>
        <w:jc w:val="both"/>
        <w:rPr>
          <w:rFonts w:ascii="Times New Roman" w:hAnsi="Times New Roman" w:cs="Times New Roman"/>
          <w:color w:val="333333"/>
          <w:sz w:val="28"/>
          <w:szCs w:val="28"/>
        </w:rPr>
      </w:pPr>
    </w:p>
    <w:p w:rsidR="00AF6159" w:rsidRDefault="00AF615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p>
    <w:p w:rsidR="00646709" w:rsidRDefault="00646709" w:rsidP="00084F52">
      <w:pPr>
        <w:pStyle w:val="a3"/>
        <w:ind w:firstLine="709"/>
        <w:jc w:val="both"/>
        <w:rPr>
          <w:rFonts w:ascii="Times New Roman" w:hAnsi="Times New Roman" w:cs="Times New Roman"/>
          <w:b/>
          <w:sz w:val="28"/>
          <w:szCs w:val="28"/>
          <w:u w:val="single"/>
        </w:rPr>
      </w:pPr>
      <w:bookmarkStart w:id="28" w:name="_GoBack"/>
      <w:bookmarkEnd w:id="28"/>
    </w:p>
    <w:p w:rsidR="00646709" w:rsidRPr="00751698" w:rsidRDefault="00646709" w:rsidP="00084F52">
      <w:pPr>
        <w:pStyle w:val="a3"/>
        <w:ind w:firstLine="709"/>
        <w:jc w:val="both"/>
        <w:rPr>
          <w:rFonts w:ascii="Times New Roman" w:hAnsi="Times New Roman" w:cs="Times New Roman"/>
          <w:b/>
          <w:sz w:val="28"/>
          <w:szCs w:val="28"/>
          <w:u w:val="single"/>
        </w:rPr>
      </w:pPr>
    </w:p>
    <w:p w:rsidR="00084F52" w:rsidRPr="00751698" w:rsidRDefault="00084F52" w:rsidP="00084F52">
      <w:pPr>
        <w:ind w:firstLine="709"/>
        <w:jc w:val="both"/>
        <w:rPr>
          <w:rFonts w:ascii="Times New Roman" w:hAnsi="Times New Roman" w:cs="Times New Roman"/>
          <w:b/>
          <w:sz w:val="28"/>
          <w:szCs w:val="28"/>
        </w:rPr>
      </w:pPr>
      <w:r w:rsidRPr="00751698">
        <w:rPr>
          <w:rFonts w:ascii="Times New Roman" w:hAnsi="Times New Roman" w:cs="Times New Roman"/>
          <w:b/>
          <w:sz w:val="28"/>
          <w:szCs w:val="28"/>
        </w:rPr>
        <w:t xml:space="preserve">Разъяснения действующего законодательства подготовлены прокуратурой Кузнецкого района. </w:t>
      </w:r>
    </w:p>
    <w:sectPr w:rsidR="00084F52" w:rsidRPr="00751698" w:rsidSect="00AF615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92"/>
    <w:rsid w:val="00084F52"/>
    <w:rsid w:val="00511192"/>
    <w:rsid w:val="00646709"/>
    <w:rsid w:val="006607AF"/>
    <w:rsid w:val="00751698"/>
    <w:rsid w:val="00AF6159"/>
    <w:rsid w:val="00BE7939"/>
    <w:rsid w:val="00D0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E07B"/>
  <w15:chartTrackingRefBased/>
  <w15:docId w15:val="{2E20D07E-79E8-4CBC-8FAA-032709EC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07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064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6159"/>
    <w:pPr>
      <w:spacing w:after="0" w:line="240" w:lineRule="auto"/>
    </w:pPr>
  </w:style>
  <w:style w:type="paragraph" w:styleId="a4">
    <w:name w:val="Normal (Web)"/>
    <w:basedOn w:val="a"/>
    <w:uiPriority w:val="99"/>
    <w:semiHidden/>
    <w:unhideWhenUsed/>
    <w:rsid w:val="00AF6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640A"/>
    <w:rPr>
      <w:rFonts w:ascii="Times New Roman" w:eastAsia="Times New Roman" w:hAnsi="Times New Roman" w:cs="Times New Roman"/>
      <w:b/>
      <w:bCs/>
      <w:sz w:val="36"/>
      <w:szCs w:val="36"/>
      <w:lang w:eastAsia="ru-RU"/>
    </w:rPr>
  </w:style>
  <w:style w:type="character" w:styleId="a5">
    <w:name w:val="Emphasis"/>
    <w:basedOn w:val="a0"/>
    <w:uiPriority w:val="20"/>
    <w:qFormat/>
    <w:rsid w:val="00D0640A"/>
    <w:rPr>
      <w:i/>
      <w:iCs/>
    </w:rPr>
  </w:style>
  <w:style w:type="character" w:customStyle="1" w:styleId="10">
    <w:name w:val="Заголовок 1 Знак"/>
    <w:basedOn w:val="a0"/>
    <w:link w:val="1"/>
    <w:uiPriority w:val="9"/>
    <w:rsid w:val="006607AF"/>
    <w:rPr>
      <w:rFonts w:asciiTheme="majorHAnsi" w:eastAsiaTheme="majorEastAsia" w:hAnsiTheme="majorHAnsi" w:cstheme="majorBidi"/>
      <w:color w:val="2E74B5" w:themeColor="accent1" w:themeShade="BF"/>
      <w:sz w:val="32"/>
      <w:szCs w:val="32"/>
    </w:rPr>
  </w:style>
  <w:style w:type="character" w:customStyle="1" w:styleId="blk">
    <w:name w:val="blk"/>
    <w:basedOn w:val="a0"/>
    <w:rsid w:val="00084F52"/>
  </w:style>
  <w:style w:type="character" w:styleId="a6">
    <w:name w:val="Hyperlink"/>
    <w:basedOn w:val="a0"/>
    <w:uiPriority w:val="99"/>
    <w:semiHidden/>
    <w:unhideWhenUsed/>
    <w:rsid w:val="00084F52"/>
    <w:rPr>
      <w:color w:val="0000FF"/>
      <w:u w:val="single"/>
    </w:rPr>
  </w:style>
  <w:style w:type="paragraph" w:styleId="a7">
    <w:name w:val="Balloon Text"/>
    <w:basedOn w:val="a"/>
    <w:link w:val="a8"/>
    <w:uiPriority w:val="99"/>
    <w:semiHidden/>
    <w:unhideWhenUsed/>
    <w:rsid w:val="0064670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46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70959">
      <w:bodyDiv w:val="1"/>
      <w:marLeft w:val="0"/>
      <w:marRight w:val="0"/>
      <w:marTop w:val="0"/>
      <w:marBottom w:val="0"/>
      <w:divBdr>
        <w:top w:val="none" w:sz="0" w:space="0" w:color="auto"/>
        <w:left w:val="none" w:sz="0" w:space="0" w:color="auto"/>
        <w:bottom w:val="none" w:sz="0" w:space="0" w:color="auto"/>
        <w:right w:val="none" w:sz="0" w:space="0" w:color="auto"/>
      </w:divBdr>
      <w:divsChild>
        <w:div w:id="2143111645">
          <w:marLeft w:val="0"/>
          <w:marRight w:val="0"/>
          <w:marTop w:val="0"/>
          <w:marBottom w:val="0"/>
          <w:divBdr>
            <w:top w:val="none" w:sz="0" w:space="0" w:color="auto"/>
            <w:left w:val="none" w:sz="0" w:space="0" w:color="auto"/>
            <w:bottom w:val="none" w:sz="0" w:space="0" w:color="auto"/>
            <w:right w:val="none" w:sz="0" w:space="0" w:color="auto"/>
          </w:divBdr>
          <w:divsChild>
            <w:div w:id="1975017018">
              <w:marLeft w:val="0"/>
              <w:marRight w:val="0"/>
              <w:marTop w:val="0"/>
              <w:marBottom w:val="0"/>
              <w:divBdr>
                <w:top w:val="none" w:sz="0" w:space="0" w:color="auto"/>
                <w:left w:val="none" w:sz="0" w:space="0" w:color="auto"/>
                <w:bottom w:val="none" w:sz="0" w:space="0" w:color="auto"/>
                <w:right w:val="none" w:sz="0" w:space="0" w:color="auto"/>
              </w:divBdr>
            </w:div>
          </w:divsChild>
        </w:div>
        <w:div w:id="2019037012">
          <w:marLeft w:val="0"/>
          <w:marRight w:val="0"/>
          <w:marTop w:val="225"/>
          <w:marBottom w:val="0"/>
          <w:divBdr>
            <w:top w:val="none" w:sz="0" w:space="0" w:color="auto"/>
            <w:left w:val="none" w:sz="0" w:space="0" w:color="auto"/>
            <w:bottom w:val="none" w:sz="0" w:space="0" w:color="auto"/>
            <w:right w:val="none" w:sz="0" w:space="0" w:color="auto"/>
          </w:divBdr>
          <w:divsChild>
            <w:div w:id="8667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950">
      <w:bodyDiv w:val="1"/>
      <w:marLeft w:val="0"/>
      <w:marRight w:val="0"/>
      <w:marTop w:val="0"/>
      <w:marBottom w:val="0"/>
      <w:divBdr>
        <w:top w:val="none" w:sz="0" w:space="0" w:color="auto"/>
        <w:left w:val="none" w:sz="0" w:space="0" w:color="auto"/>
        <w:bottom w:val="none" w:sz="0" w:space="0" w:color="auto"/>
        <w:right w:val="none" w:sz="0" w:space="0" w:color="auto"/>
      </w:divBdr>
      <w:divsChild>
        <w:div w:id="1633052720">
          <w:marLeft w:val="0"/>
          <w:marRight w:val="0"/>
          <w:marTop w:val="120"/>
          <w:marBottom w:val="0"/>
          <w:divBdr>
            <w:top w:val="none" w:sz="0" w:space="0" w:color="auto"/>
            <w:left w:val="none" w:sz="0" w:space="0" w:color="auto"/>
            <w:bottom w:val="none" w:sz="0" w:space="0" w:color="auto"/>
            <w:right w:val="none" w:sz="0" w:space="0" w:color="auto"/>
          </w:divBdr>
        </w:div>
        <w:div w:id="794451003">
          <w:marLeft w:val="0"/>
          <w:marRight w:val="0"/>
          <w:marTop w:val="120"/>
          <w:marBottom w:val="0"/>
          <w:divBdr>
            <w:top w:val="none" w:sz="0" w:space="0" w:color="auto"/>
            <w:left w:val="none" w:sz="0" w:space="0" w:color="auto"/>
            <w:bottom w:val="none" w:sz="0" w:space="0" w:color="auto"/>
            <w:right w:val="none" w:sz="0" w:space="0" w:color="auto"/>
          </w:divBdr>
        </w:div>
        <w:div w:id="1644191020">
          <w:marLeft w:val="0"/>
          <w:marRight w:val="0"/>
          <w:marTop w:val="120"/>
          <w:marBottom w:val="0"/>
          <w:divBdr>
            <w:top w:val="none" w:sz="0" w:space="0" w:color="auto"/>
            <w:left w:val="none" w:sz="0" w:space="0" w:color="auto"/>
            <w:bottom w:val="none" w:sz="0" w:space="0" w:color="auto"/>
            <w:right w:val="none" w:sz="0" w:space="0" w:color="auto"/>
          </w:divBdr>
        </w:div>
        <w:div w:id="279067403">
          <w:marLeft w:val="0"/>
          <w:marRight w:val="0"/>
          <w:marTop w:val="120"/>
          <w:marBottom w:val="0"/>
          <w:divBdr>
            <w:top w:val="none" w:sz="0" w:space="0" w:color="auto"/>
            <w:left w:val="none" w:sz="0" w:space="0" w:color="auto"/>
            <w:bottom w:val="none" w:sz="0" w:space="0" w:color="auto"/>
            <w:right w:val="none" w:sz="0" w:space="0" w:color="auto"/>
          </w:divBdr>
        </w:div>
        <w:div w:id="743841476">
          <w:marLeft w:val="0"/>
          <w:marRight w:val="0"/>
          <w:marTop w:val="120"/>
          <w:marBottom w:val="0"/>
          <w:divBdr>
            <w:top w:val="none" w:sz="0" w:space="0" w:color="auto"/>
            <w:left w:val="none" w:sz="0" w:space="0" w:color="auto"/>
            <w:bottom w:val="none" w:sz="0" w:space="0" w:color="auto"/>
            <w:right w:val="none" w:sz="0" w:space="0" w:color="auto"/>
          </w:divBdr>
        </w:div>
        <w:div w:id="1159539105">
          <w:marLeft w:val="0"/>
          <w:marRight w:val="0"/>
          <w:marTop w:val="120"/>
          <w:marBottom w:val="0"/>
          <w:divBdr>
            <w:top w:val="none" w:sz="0" w:space="0" w:color="auto"/>
            <w:left w:val="none" w:sz="0" w:space="0" w:color="auto"/>
            <w:bottom w:val="none" w:sz="0" w:space="0" w:color="auto"/>
            <w:right w:val="none" w:sz="0" w:space="0" w:color="auto"/>
          </w:divBdr>
        </w:div>
        <w:div w:id="247808532">
          <w:marLeft w:val="0"/>
          <w:marRight w:val="0"/>
          <w:marTop w:val="120"/>
          <w:marBottom w:val="0"/>
          <w:divBdr>
            <w:top w:val="none" w:sz="0" w:space="0" w:color="auto"/>
            <w:left w:val="none" w:sz="0" w:space="0" w:color="auto"/>
            <w:bottom w:val="none" w:sz="0" w:space="0" w:color="auto"/>
            <w:right w:val="none" w:sz="0" w:space="0" w:color="auto"/>
          </w:divBdr>
        </w:div>
        <w:div w:id="196041361">
          <w:marLeft w:val="0"/>
          <w:marRight w:val="0"/>
          <w:marTop w:val="120"/>
          <w:marBottom w:val="0"/>
          <w:divBdr>
            <w:top w:val="none" w:sz="0" w:space="0" w:color="auto"/>
            <w:left w:val="none" w:sz="0" w:space="0" w:color="auto"/>
            <w:bottom w:val="none" w:sz="0" w:space="0" w:color="auto"/>
            <w:right w:val="none" w:sz="0" w:space="0" w:color="auto"/>
          </w:divBdr>
        </w:div>
        <w:div w:id="531959474">
          <w:marLeft w:val="0"/>
          <w:marRight w:val="0"/>
          <w:marTop w:val="120"/>
          <w:marBottom w:val="0"/>
          <w:divBdr>
            <w:top w:val="none" w:sz="0" w:space="0" w:color="auto"/>
            <w:left w:val="none" w:sz="0" w:space="0" w:color="auto"/>
            <w:bottom w:val="none" w:sz="0" w:space="0" w:color="auto"/>
            <w:right w:val="none" w:sz="0" w:space="0" w:color="auto"/>
          </w:divBdr>
        </w:div>
        <w:div w:id="1310131322">
          <w:marLeft w:val="0"/>
          <w:marRight w:val="0"/>
          <w:marTop w:val="120"/>
          <w:marBottom w:val="0"/>
          <w:divBdr>
            <w:top w:val="none" w:sz="0" w:space="0" w:color="auto"/>
            <w:left w:val="none" w:sz="0" w:space="0" w:color="auto"/>
            <w:bottom w:val="none" w:sz="0" w:space="0" w:color="auto"/>
            <w:right w:val="none" w:sz="0" w:space="0" w:color="auto"/>
          </w:divBdr>
        </w:div>
        <w:div w:id="1132015636">
          <w:marLeft w:val="0"/>
          <w:marRight w:val="0"/>
          <w:marTop w:val="120"/>
          <w:marBottom w:val="0"/>
          <w:divBdr>
            <w:top w:val="none" w:sz="0" w:space="0" w:color="auto"/>
            <w:left w:val="none" w:sz="0" w:space="0" w:color="auto"/>
            <w:bottom w:val="none" w:sz="0" w:space="0" w:color="auto"/>
            <w:right w:val="none" w:sz="0" w:space="0" w:color="auto"/>
          </w:divBdr>
        </w:div>
        <w:div w:id="2124301221">
          <w:marLeft w:val="0"/>
          <w:marRight w:val="0"/>
          <w:marTop w:val="120"/>
          <w:marBottom w:val="0"/>
          <w:divBdr>
            <w:top w:val="none" w:sz="0" w:space="0" w:color="auto"/>
            <w:left w:val="none" w:sz="0" w:space="0" w:color="auto"/>
            <w:bottom w:val="none" w:sz="0" w:space="0" w:color="auto"/>
            <w:right w:val="none" w:sz="0" w:space="0" w:color="auto"/>
          </w:divBdr>
        </w:div>
        <w:div w:id="1027951196">
          <w:marLeft w:val="0"/>
          <w:marRight w:val="0"/>
          <w:marTop w:val="120"/>
          <w:marBottom w:val="0"/>
          <w:divBdr>
            <w:top w:val="none" w:sz="0" w:space="0" w:color="auto"/>
            <w:left w:val="none" w:sz="0" w:space="0" w:color="auto"/>
            <w:bottom w:val="none" w:sz="0" w:space="0" w:color="auto"/>
            <w:right w:val="none" w:sz="0" w:space="0" w:color="auto"/>
          </w:divBdr>
        </w:div>
        <w:div w:id="1124496204">
          <w:marLeft w:val="0"/>
          <w:marRight w:val="0"/>
          <w:marTop w:val="120"/>
          <w:marBottom w:val="0"/>
          <w:divBdr>
            <w:top w:val="none" w:sz="0" w:space="0" w:color="auto"/>
            <w:left w:val="none" w:sz="0" w:space="0" w:color="auto"/>
            <w:bottom w:val="none" w:sz="0" w:space="0" w:color="auto"/>
            <w:right w:val="none" w:sz="0" w:space="0" w:color="auto"/>
          </w:divBdr>
        </w:div>
        <w:div w:id="1618483108">
          <w:marLeft w:val="0"/>
          <w:marRight w:val="0"/>
          <w:marTop w:val="120"/>
          <w:marBottom w:val="0"/>
          <w:divBdr>
            <w:top w:val="none" w:sz="0" w:space="0" w:color="auto"/>
            <w:left w:val="none" w:sz="0" w:space="0" w:color="auto"/>
            <w:bottom w:val="none" w:sz="0" w:space="0" w:color="auto"/>
            <w:right w:val="none" w:sz="0" w:space="0" w:color="auto"/>
          </w:divBdr>
        </w:div>
        <w:div w:id="2066250173">
          <w:marLeft w:val="0"/>
          <w:marRight w:val="0"/>
          <w:marTop w:val="120"/>
          <w:marBottom w:val="0"/>
          <w:divBdr>
            <w:top w:val="none" w:sz="0" w:space="0" w:color="auto"/>
            <w:left w:val="none" w:sz="0" w:space="0" w:color="auto"/>
            <w:bottom w:val="none" w:sz="0" w:space="0" w:color="auto"/>
            <w:right w:val="none" w:sz="0" w:space="0" w:color="auto"/>
          </w:divBdr>
        </w:div>
        <w:div w:id="1874149816">
          <w:marLeft w:val="0"/>
          <w:marRight w:val="0"/>
          <w:marTop w:val="120"/>
          <w:marBottom w:val="0"/>
          <w:divBdr>
            <w:top w:val="none" w:sz="0" w:space="0" w:color="auto"/>
            <w:left w:val="none" w:sz="0" w:space="0" w:color="auto"/>
            <w:bottom w:val="none" w:sz="0" w:space="0" w:color="auto"/>
            <w:right w:val="none" w:sz="0" w:space="0" w:color="auto"/>
          </w:divBdr>
        </w:div>
        <w:div w:id="1025521209">
          <w:marLeft w:val="0"/>
          <w:marRight w:val="0"/>
          <w:marTop w:val="120"/>
          <w:marBottom w:val="0"/>
          <w:divBdr>
            <w:top w:val="none" w:sz="0" w:space="0" w:color="auto"/>
            <w:left w:val="none" w:sz="0" w:space="0" w:color="auto"/>
            <w:bottom w:val="none" w:sz="0" w:space="0" w:color="auto"/>
            <w:right w:val="none" w:sz="0" w:space="0" w:color="auto"/>
          </w:divBdr>
        </w:div>
        <w:div w:id="983662211">
          <w:marLeft w:val="0"/>
          <w:marRight w:val="0"/>
          <w:marTop w:val="120"/>
          <w:marBottom w:val="0"/>
          <w:divBdr>
            <w:top w:val="none" w:sz="0" w:space="0" w:color="auto"/>
            <w:left w:val="none" w:sz="0" w:space="0" w:color="auto"/>
            <w:bottom w:val="none" w:sz="0" w:space="0" w:color="auto"/>
            <w:right w:val="none" w:sz="0" w:space="0" w:color="auto"/>
          </w:divBdr>
        </w:div>
        <w:div w:id="405036347">
          <w:marLeft w:val="0"/>
          <w:marRight w:val="0"/>
          <w:marTop w:val="120"/>
          <w:marBottom w:val="0"/>
          <w:divBdr>
            <w:top w:val="none" w:sz="0" w:space="0" w:color="auto"/>
            <w:left w:val="none" w:sz="0" w:space="0" w:color="auto"/>
            <w:bottom w:val="none" w:sz="0" w:space="0" w:color="auto"/>
            <w:right w:val="none" w:sz="0" w:space="0" w:color="auto"/>
          </w:divBdr>
        </w:div>
      </w:divsChild>
    </w:div>
    <w:div w:id="1225793571">
      <w:bodyDiv w:val="1"/>
      <w:marLeft w:val="0"/>
      <w:marRight w:val="0"/>
      <w:marTop w:val="0"/>
      <w:marBottom w:val="0"/>
      <w:divBdr>
        <w:top w:val="none" w:sz="0" w:space="0" w:color="auto"/>
        <w:left w:val="none" w:sz="0" w:space="0" w:color="auto"/>
        <w:bottom w:val="none" w:sz="0" w:space="0" w:color="auto"/>
        <w:right w:val="none" w:sz="0" w:space="0" w:color="auto"/>
      </w:divBdr>
    </w:div>
    <w:div w:id="1571693267">
      <w:bodyDiv w:val="1"/>
      <w:marLeft w:val="0"/>
      <w:marRight w:val="0"/>
      <w:marTop w:val="0"/>
      <w:marBottom w:val="0"/>
      <w:divBdr>
        <w:top w:val="none" w:sz="0" w:space="0" w:color="auto"/>
        <w:left w:val="none" w:sz="0" w:space="0" w:color="auto"/>
        <w:bottom w:val="none" w:sz="0" w:space="0" w:color="auto"/>
        <w:right w:val="none" w:sz="0" w:space="0" w:color="auto"/>
      </w:divBdr>
    </w:div>
    <w:div w:id="1579512669">
      <w:bodyDiv w:val="1"/>
      <w:marLeft w:val="0"/>
      <w:marRight w:val="0"/>
      <w:marTop w:val="0"/>
      <w:marBottom w:val="0"/>
      <w:divBdr>
        <w:top w:val="none" w:sz="0" w:space="0" w:color="auto"/>
        <w:left w:val="none" w:sz="0" w:space="0" w:color="auto"/>
        <w:bottom w:val="none" w:sz="0" w:space="0" w:color="auto"/>
        <w:right w:val="none" w:sz="0" w:space="0" w:color="auto"/>
      </w:divBdr>
    </w:div>
    <w:div w:id="1779980319">
      <w:bodyDiv w:val="1"/>
      <w:marLeft w:val="0"/>
      <w:marRight w:val="0"/>
      <w:marTop w:val="0"/>
      <w:marBottom w:val="0"/>
      <w:divBdr>
        <w:top w:val="none" w:sz="0" w:space="0" w:color="auto"/>
        <w:left w:val="none" w:sz="0" w:space="0" w:color="auto"/>
        <w:bottom w:val="none" w:sz="0" w:space="0" w:color="auto"/>
        <w:right w:val="none" w:sz="0" w:space="0" w:color="auto"/>
      </w:divBdr>
    </w:div>
    <w:div w:id="1866214055">
      <w:bodyDiv w:val="1"/>
      <w:marLeft w:val="0"/>
      <w:marRight w:val="0"/>
      <w:marTop w:val="0"/>
      <w:marBottom w:val="0"/>
      <w:divBdr>
        <w:top w:val="none" w:sz="0" w:space="0" w:color="auto"/>
        <w:left w:val="none" w:sz="0" w:space="0" w:color="auto"/>
        <w:bottom w:val="none" w:sz="0" w:space="0" w:color="auto"/>
        <w:right w:val="none" w:sz="0" w:space="0" w:color="auto"/>
      </w:divBdr>
      <w:divsChild>
        <w:div w:id="791943635">
          <w:marLeft w:val="0"/>
          <w:marRight w:val="0"/>
          <w:marTop w:val="120"/>
          <w:marBottom w:val="0"/>
          <w:divBdr>
            <w:top w:val="none" w:sz="0" w:space="0" w:color="auto"/>
            <w:left w:val="none" w:sz="0" w:space="0" w:color="auto"/>
            <w:bottom w:val="none" w:sz="0" w:space="0" w:color="auto"/>
            <w:right w:val="none" w:sz="0" w:space="0" w:color="auto"/>
          </w:divBdr>
        </w:div>
        <w:div w:id="1407603834">
          <w:marLeft w:val="0"/>
          <w:marRight w:val="0"/>
          <w:marTop w:val="120"/>
          <w:marBottom w:val="0"/>
          <w:divBdr>
            <w:top w:val="none" w:sz="0" w:space="0" w:color="auto"/>
            <w:left w:val="none" w:sz="0" w:space="0" w:color="auto"/>
            <w:bottom w:val="none" w:sz="0" w:space="0" w:color="auto"/>
            <w:right w:val="none" w:sz="0" w:space="0" w:color="auto"/>
          </w:divBdr>
        </w:div>
      </w:divsChild>
    </w:div>
    <w:div w:id="1991397866">
      <w:bodyDiv w:val="1"/>
      <w:marLeft w:val="0"/>
      <w:marRight w:val="0"/>
      <w:marTop w:val="0"/>
      <w:marBottom w:val="0"/>
      <w:divBdr>
        <w:top w:val="none" w:sz="0" w:space="0" w:color="auto"/>
        <w:left w:val="none" w:sz="0" w:space="0" w:color="auto"/>
        <w:bottom w:val="none" w:sz="0" w:space="0" w:color="auto"/>
        <w:right w:val="none" w:sz="0" w:space="0" w:color="auto"/>
      </w:divBdr>
      <w:divsChild>
        <w:div w:id="1117917583">
          <w:marLeft w:val="0"/>
          <w:marRight w:val="0"/>
          <w:marTop w:val="120"/>
          <w:marBottom w:val="0"/>
          <w:divBdr>
            <w:top w:val="none" w:sz="0" w:space="0" w:color="auto"/>
            <w:left w:val="none" w:sz="0" w:space="0" w:color="auto"/>
            <w:bottom w:val="none" w:sz="0" w:space="0" w:color="auto"/>
            <w:right w:val="none" w:sz="0" w:space="0" w:color="auto"/>
          </w:divBdr>
        </w:div>
        <w:div w:id="944580532">
          <w:marLeft w:val="0"/>
          <w:marRight w:val="0"/>
          <w:marTop w:val="120"/>
          <w:marBottom w:val="0"/>
          <w:divBdr>
            <w:top w:val="none" w:sz="0" w:space="0" w:color="auto"/>
            <w:left w:val="none" w:sz="0" w:space="0" w:color="auto"/>
            <w:bottom w:val="none" w:sz="0" w:space="0" w:color="auto"/>
            <w:right w:val="none" w:sz="0" w:space="0" w:color="auto"/>
          </w:divBdr>
        </w:div>
        <w:div w:id="1116752598">
          <w:marLeft w:val="0"/>
          <w:marRight w:val="0"/>
          <w:marTop w:val="120"/>
          <w:marBottom w:val="0"/>
          <w:divBdr>
            <w:top w:val="none" w:sz="0" w:space="0" w:color="auto"/>
            <w:left w:val="none" w:sz="0" w:space="0" w:color="auto"/>
            <w:bottom w:val="none" w:sz="0" w:space="0" w:color="auto"/>
            <w:right w:val="none" w:sz="0" w:space="0" w:color="auto"/>
          </w:divBdr>
        </w:div>
        <w:div w:id="110900561">
          <w:marLeft w:val="0"/>
          <w:marRight w:val="0"/>
          <w:marTop w:val="120"/>
          <w:marBottom w:val="0"/>
          <w:divBdr>
            <w:top w:val="none" w:sz="0" w:space="0" w:color="auto"/>
            <w:left w:val="none" w:sz="0" w:space="0" w:color="auto"/>
            <w:bottom w:val="none" w:sz="0" w:space="0" w:color="auto"/>
            <w:right w:val="none" w:sz="0" w:space="0" w:color="auto"/>
          </w:divBdr>
        </w:div>
        <w:div w:id="1849951537">
          <w:marLeft w:val="0"/>
          <w:marRight w:val="0"/>
          <w:marTop w:val="120"/>
          <w:marBottom w:val="0"/>
          <w:divBdr>
            <w:top w:val="none" w:sz="0" w:space="0" w:color="auto"/>
            <w:left w:val="none" w:sz="0" w:space="0" w:color="auto"/>
            <w:bottom w:val="none" w:sz="0" w:space="0" w:color="auto"/>
            <w:right w:val="none" w:sz="0" w:space="0" w:color="auto"/>
          </w:divBdr>
        </w:div>
        <w:div w:id="857887642">
          <w:marLeft w:val="0"/>
          <w:marRight w:val="0"/>
          <w:marTop w:val="120"/>
          <w:marBottom w:val="0"/>
          <w:divBdr>
            <w:top w:val="none" w:sz="0" w:space="0" w:color="auto"/>
            <w:left w:val="none" w:sz="0" w:space="0" w:color="auto"/>
            <w:bottom w:val="none" w:sz="0" w:space="0" w:color="auto"/>
            <w:right w:val="none" w:sz="0" w:space="0" w:color="auto"/>
          </w:divBdr>
        </w:div>
        <w:div w:id="1274826541">
          <w:marLeft w:val="0"/>
          <w:marRight w:val="0"/>
          <w:marTop w:val="120"/>
          <w:marBottom w:val="0"/>
          <w:divBdr>
            <w:top w:val="none" w:sz="0" w:space="0" w:color="auto"/>
            <w:left w:val="none" w:sz="0" w:space="0" w:color="auto"/>
            <w:bottom w:val="none" w:sz="0" w:space="0" w:color="auto"/>
            <w:right w:val="none" w:sz="0" w:space="0" w:color="auto"/>
          </w:divBdr>
        </w:div>
        <w:div w:id="116803824">
          <w:marLeft w:val="0"/>
          <w:marRight w:val="0"/>
          <w:marTop w:val="120"/>
          <w:marBottom w:val="0"/>
          <w:divBdr>
            <w:top w:val="none" w:sz="0" w:space="0" w:color="auto"/>
            <w:left w:val="none" w:sz="0" w:space="0" w:color="auto"/>
            <w:bottom w:val="none" w:sz="0" w:space="0" w:color="auto"/>
            <w:right w:val="none" w:sz="0" w:space="0" w:color="auto"/>
          </w:divBdr>
        </w:div>
        <w:div w:id="1070539902">
          <w:marLeft w:val="0"/>
          <w:marRight w:val="0"/>
          <w:marTop w:val="120"/>
          <w:marBottom w:val="0"/>
          <w:divBdr>
            <w:top w:val="none" w:sz="0" w:space="0" w:color="auto"/>
            <w:left w:val="none" w:sz="0" w:space="0" w:color="auto"/>
            <w:bottom w:val="none" w:sz="0" w:space="0" w:color="auto"/>
            <w:right w:val="none" w:sz="0" w:space="0" w:color="auto"/>
          </w:divBdr>
        </w:div>
        <w:div w:id="345257719">
          <w:marLeft w:val="0"/>
          <w:marRight w:val="0"/>
          <w:marTop w:val="120"/>
          <w:marBottom w:val="0"/>
          <w:divBdr>
            <w:top w:val="none" w:sz="0" w:space="0" w:color="auto"/>
            <w:left w:val="none" w:sz="0" w:space="0" w:color="auto"/>
            <w:bottom w:val="none" w:sz="0" w:space="0" w:color="auto"/>
            <w:right w:val="none" w:sz="0" w:space="0" w:color="auto"/>
          </w:divBdr>
        </w:div>
        <w:div w:id="1042286353">
          <w:marLeft w:val="0"/>
          <w:marRight w:val="0"/>
          <w:marTop w:val="120"/>
          <w:marBottom w:val="0"/>
          <w:divBdr>
            <w:top w:val="none" w:sz="0" w:space="0" w:color="auto"/>
            <w:left w:val="none" w:sz="0" w:space="0" w:color="auto"/>
            <w:bottom w:val="none" w:sz="0" w:space="0" w:color="auto"/>
            <w:right w:val="none" w:sz="0" w:space="0" w:color="auto"/>
          </w:divBdr>
        </w:div>
        <w:div w:id="477847944">
          <w:marLeft w:val="0"/>
          <w:marRight w:val="0"/>
          <w:marTop w:val="120"/>
          <w:marBottom w:val="0"/>
          <w:divBdr>
            <w:top w:val="none" w:sz="0" w:space="0" w:color="auto"/>
            <w:left w:val="none" w:sz="0" w:space="0" w:color="auto"/>
            <w:bottom w:val="none" w:sz="0" w:space="0" w:color="auto"/>
            <w:right w:val="none" w:sz="0" w:space="0" w:color="auto"/>
          </w:divBdr>
        </w:div>
        <w:div w:id="1451901799">
          <w:marLeft w:val="0"/>
          <w:marRight w:val="0"/>
          <w:marTop w:val="120"/>
          <w:marBottom w:val="0"/>
          <w:divBdr>
            <w:top w:val="none" w:sz="0" w:space="0" w:color="auto"/>
            <w:left w:val="none" w:sz="0" w:space="0" w:color="auto"/>
            <w:bottom w:val="none" w:sz="0" w:space="0" w:color="auto"/>
            <w:right w:val="none" w:sz="0" w:space="0" w:color="auto"/>
          </w:divBdr>
        </w:div>
        <w:div w:id="1711417644">
          <w:marLeft w:val="0"/>
          <w:marRight w:val="0"/>
          <w:marTop w:val="120"/>
          <w:marBottom w:val="0"/>
          <w:divBdr>
            <w:top w:val="none" w:sz="0" w:space="0" w:color="auto"/>
            <w:left w:val="none" w:sz="0" w:space="0" w:color="auto"/>
            <w:bottom w:val="none" w:sz="0" w:space="0" w:color="auto"/>
            <w:right w:val="none" w:sz="0" w:space="0" w:color="auto"/>
          </w:divBdr>
        </w:div>
        <w:div w:id="20633884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2992/3d0cac60971a511280cbba229d9b6329c07731f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49294/fbdb5e8eb268dd7d0bd2dc4e63ac9ac2d33c7cde/" TargetMode="External"/><Relationship Id="rId12" Type="http://schemas.openxmlformats.org/officeDocument/2006/relationships/hyperlink" Target="http://www.consultant.ru/document/cons_doc_LAW_349294/5be9c8a3e7822b7c412866085cc2733a85274d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9294/fbdb5e8eb268dd7d0bd2dc4e63ac9ac2d33c7cde/" TargetMode="External"/><Relationship Id="rId11" Type="http://schemas.openxmlformats.org/officeDocument/2006/relationships/hyperlink" Target="http://www.consultant.ru/document/cons_doc_LAW_349294/5be9c8a3e7822b7c412866085cc2733a85274d99/" TargetMode="External"/><Relationship Id="rId5" Type="http://schemas.openxmlformats.org/officeDocument/2006/relationships/hyperlink" Target="http://www.consultant.ru/document/cons_doc_LAW_341379/" TargetMode="External"/><Relationship Id="rId10" Type="http://schemas.openxmlformats.org/officeDocument/2006/relationships/hyperlink" Target="http://www.consultant.ru/document/cons_doc_LAW_122992/3d0cac60971a511280cbba229d9b6329c07731f7/" TargetMode="External"/><Relationship Id="rId4" Type="http://schemas.openxmlformats.org/officeDocument/2006/relationships/hyperlink" Target="http://www.consultant.ru/document/cons_doc_LAW_122992/3d0cac60971a511280cbba229d9b6329c07731f7/" TargetMode="External"/><Relationship Id="rId9" Type="http://schemas.openxmlformats.org/officeDocument/2006/relationships/hyperlink" Target="http://www.consultant.ru/document/cons_doc_LAW_3413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5</cp:revision>
  <cp:lastPrinted>2020-05-26T05:57:00Z</cp:lastPrinted>
  <dcterms:created xsi:type="dcterms:W3CDTF">2020-05-25T14:30:00Z</dcterms:created>
  <dcterms:modified xsi:type="dcterms:W3CDTF">2020-05-26T05:59:00Z</dcterms:modified>
</cp:coreProperties>
</file>