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F0" w:rsidRDefault="00F63E58" w:rsidP="008B442E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♦ </w:t>
      </w:r>
      <w:r w:rsidR="008B442E" w:rsidRPr="00F63E58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Административная ответственность за </w:t>
      </w:r>
      <w:r w:rsidR="008B442E" w:rsidRPr="00F63E58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потребление наркотических средств или психотропных веществ</w:t>
      </w:r>
      <w:r w:rsidR="008B442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8B442E" w:rsidRDefault="008B442E" w:rsidP="008B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2E">
        <w:rPr>
          <w:rFonts w:ascii="Times New Roman" w:hAnsi="Times New Roman" w:cs="Times New Roman"/>
          <w:sz w:val="24"/>
          <w:szCs w:val="24"/>
        </w:rPr>
        <w:t xml:space="preserve">Профилактика наркомании подразумевает под собой комплекс </w:t>
      </w:r>
      <w:proofErr w:type="gramStart"/>
      <w:r w:rsidRPr="008B442E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8B442E">
        <w:rPr>
          <w:rFonts w:ascii="Times New Roman" w:hAnsi="Times New Roman" w:cs="Times New Roman"/>
          <w:sz w:val="24"/>
          <w:szCs w:val="24"/>
        </w:rPr>
        <w:t xml:space="preserve"> направленных на предупреждение наркомании. Профилактика наркомании важна т.к. наркомания опасное заболевание не только для самого человека, но и для общества.</w:t>
      </w:r>
    </w:p>
    <w:p w:rsidR="008B442E" w:rsidRDefault="008B442E" w:rsidP="008B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2E">
        <w:rPr>
          <w:rFonts w:ascii="Times New Roman" w:hAnsi="Times New Roman" w:cs="Times New Roman"/>
          <w:sz w:val="24"/>
          <w:szCs w:val="24"/>
        </w:rPr>
        <w:t xml:space="preserve">Наркомания наносит катастрофический ущерб личности. Ложь, предательство, преступления, распад семей, смертельные болезни, все это спутники наркомании. Порядка 70% ВИЧ инфицированных больных получили смертельный вирус вследствие употребления наркотиков. </w:t>
      </w:r>
    </w:p>
    <w:p w:rsidR="00A57155" w:rsidRDefault="008B442E" w:rsidP="008B442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42E">
        <w:rPr>
          <w:rFonts w:ascii="Times New Roman" w:hAnsi="Times New Roman" w:cs="Times New Roman"/>
          <w:sz w:val="24"/>
          <w:szCs w:val="24"/>
        </w:rPr>
        <w:t xml:space="preserve">В свете этих данных становиться понятным, что профилактика наркомании крайне важна. Наркоманию легче предупредить, чем потом вылечить. </w:t>
      </w:r>
    </w:p>
    <w:p w:rsidR="008B442E" w:rsidRDefault="008B442E" w:rsidP="008B442E">
      <w:pPr>
        <w:pStyle w:val="a3"/>
        <w:ind w:firstLine="709"/>
        <w:jc w:val="both"/>
      </w:pPr>
      <w:r w:rsidRPr="008B442E">
        <w:rPr>
          <w:rFonts w:ascii="Times New Roman" w:hAnsi="Times New Roman" w:cs="Times New Roman"/>
          <w:sz w:val="24"/>
          <w:szCs w:val="24"/>
        </w:rPr>
        <w:t>Любой реабилитационный центр или наркологическая клиника ставит перед собой цель справиться с наркоманией, но эта цель достигается не всеми. Поэтому профилактика наркомании становиться важнейшим инструментом в предупреждении наркомании</w:t>
      </w:r>
      <w:r w:rsidRPr="008B442E">
        <w:t>.</w:t>
      </w:r>
    </w:p>
    <w:p w:rsidR="00A57155" w:rsidRDefault="00A57155" w:rsidP="008B442E">
      <w:pPr>
        <w:pStyle w:val="a3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57155" w:rsidRPr="00F63E58" w:rsidRDefault="00A57155" w:rsidP="00A57155">
      <w:pPr>
        <w:pStyle w:val="a3"/>
        <w:ind w:firstLine="709"/>
        <w:jc w:val="center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63E58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Какие последствия могут быть от употребления наркотиков.</w:t>
      </w:r>
    </w:p>
    <w:p w:rsidR="00A57155" w:rsidRPr="00A57155" w:rsidRDefault="00A57155" w:rsidP="00A5715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Pr="00A57155">
        <w:rPr>
          <w:rFonts w:ascii="Times New Roman" w:hAnsi="Times New Roman" w:cs="Times New Roman"/>
          <w:sz w:val="24"/>
          <w:szCs w:val="24"/>
        </w:rPr>
        <w:t>самое главное – невозможность в дальнейшем жить без наркотика;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Pr="00A57155">
        <w:rPr>
          <w:rFonts w:ascii="Times New Roman" w:hAnsi="Times New Roman" w:cs="Times New Roman"/>
          <w:sz w:val="24"/>
          <w:szCs w:val="24"/>
        </w:rPr>
        <w:t>появляется зависимость на уровне биологии и психики. Большое количество биологических процессов в человеческом теле начинает происходить извращённо;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Pr="00A57155">
        <w:rPr>
          <w:rFonts w:ascii="Times New Roman" w:hAnsi="Times New Roman" w:cs="Times New Roman"/>
          <w:sz w:val="24"/>
          <w:szCs w:val="24"/>
        </w:rPr>
        <w:t>человек не контролирует себя как раньше, это делают за него люди, которые поставляют наркотики;</w:t>
      </w:r>
    </w:p>
    <w:p w:rsid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Pr="00A57155">
        <w:rPr>
          <w:rFonts w:ascii="Times New Roman" w:hAnsi="Times New Roman" w:cs="Times New Roman"/>
          <w:sz w:val="24"/>
          <w:szCs w:val="24"/>
        </w:rPr>
        <w:t>разрушается нервная система, печень, почки, изнашивается сердечная мышца, срок жизни сокращается;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приём наркотиков инъекционно сопровождают неизлечимые болезни: СПИД, гепатиты;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человек, употребляющий наркотики, неизбежно «влезает» в криминал;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растут требуемое количество наркотиков и расходы на их потребление;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исчезают друзья, остаются собратья по несчастью, которые в любой момент, за дозу могут «кинуть» или подставить тебя;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отношения с родственниками быстро превращаются в кризис, так как наркозависимый приносит близким людям только страдания;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дети у наркозависимых, если и рождаются, то часто с серьёзными отклонениями в здоровье, уродствами, психическими расстройствами;</w:t>
      </w:r>
      <w:bookmarkStart w:id="0" w:name="_GoBack"/>
      <w:bookmarkEnd w:id="0"/>
    </w:p>
    <w:p w:rsidR="00A57155" w:rsidRP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депрессия – основное состояние души; исчезает только после принятия очередной дозы наркотика;</w:t>
      </w:r>
    </w:p>
    <w:p w:rsid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Pr="00A57155">
        <w:rPr>
          <w:rFonts w:ascii="Times New Roman" w:hAnsi="Times New Roman" w:cs="Times New Roman"/>
          <w:sz w:val="24"/>
          <w:szCs w:val="24"/>
        </w:rPr>
        <w:t xml:space="preserve"> 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психическое заболевание или психический дефект.</w:t>
      </w:r>
    </w:p>
    <w:p w:rsidR="00A57155" w:rsidRDefault="00A57155" w:rsidP="00A57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3E58" w:rsidRPr="00F63E58" w:rsidRDefault="00A57155" w:rsidP="00F63E5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E58">
        <w:rPr>
          <w:rFonts w:ascii="Times New Roman" w:hAnsi="Times New Roman" w:cs="Times New Roman"/>
          <w:b/>
          <w:sz w:val="24"/>
          <w:szCs w:val="24"/>
          <w:u w:val="single"/>
        </w:rPr>
        <w:t>Советы родителям по снижению риска употребления наркотиков ребенком (подростком)</w:t>
      </w:r>
    </w:p>
    <w:p w:rsidR="00F63E58" w:rsidRDefault="00A57155" w:rsidP="00A571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E58">
        <w:rPr>
          <w:rFonts w:ascii="Times New Roman" w:hAnsi="Times New Roman" w:cs="Times New Roman"/>
          <w:sz w:val="24"/>
          <w:szCs w:val="24"/>
        </w:rPr>
        <w:t>1</w:t>
      </w:r>
      <w:r w:rsidRPr="00AE4DBB">
        <w:rPr>
          <w:rFonts w:ascii="Times New Roman" w:hAnsi="Times New Roman" w:cs="Times New Roman"/>
          <w:sz w:val="24"/>
          <w:szCs w:val="24"/>
          <w:u w:val="single"/>
        </w:rPr>
        <w:t>. Не паникуйте</w:t>
      </w:r>
      <w:r w:rsidRPr="00F63E58">
        <w:rPr>
          <w:rFonts w:ascii="Times New Roman" w:hAnsi="Times New Roman" w:cs="Times New Roman"/>
          <w:sz w:val="24"/>
          <w:szCs w:val="24"/>
        </w:rPr>
        <w:t xml:space="preserve">. Даже если вы уловили подозрительный запах или обнаружили на руке сына или дочери след укола, это ещё не означает, что теперь ребёнок неминуемо станет наркоманом. Часто подростка вынуждают 5 принять наркотик под давлением. Постарайтесь с первых минут стать не врагом, от которого нужно скрываться и таиться, а союзником, который поможет справиться с бедой. </w:t>
      </w:r>
    </w:p>
    <w:p w:rsidR="00F63E58" w:rsidRDefault="00A57155" w:rsidP="00A571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E5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E4DBB">
        <w:rPr>
          <w:rFonts w:ascii="Times New Roman" w:hAnsi="Times New Roman" w:cs="Times New Roman"/>
          <w:sz w:val="24"/>
          <w:szCs w:val="24"/>
          <w:u w:val="single"/>
        </w:rPr>
        <w:t>Сохраните доверие</w:t>
      </w:r>
      <w:r w:rsidRPr="00F63E58">
        <w:rPr>
          <w:rFonts w:ascii="Times New Roman" w:hAnsi="Times New Roman" w:cs="Times New Roman"/>
          <w:sz w:val="24"/>
          <w:szCs w:val="24"/>
        </w:rPr>
        <w:t xml:space="preserve">. Ваш собственный страх может заставить вас прибегнуть к угрозам, крику, запугиванию. Это оттолкнёт подростка, заставит его замкнуться. Не спешите делать выводы. Возможно для вашего ребёнка это первое и последнее знакомство с наркотиком. Будет лучше, если вы поговорить с ним на равных, обратиться к взрослой его личности. Возможно, что наркотик для него способ самоутвердиться, пережить личную драму или заполнить пустоту жизни. </w:t>
      </w:r>
    </w:p>
    <w:p w:rsidR="00F63E58" w:rsidRDefault="00A57155" w:rsidP="00A571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E58">
        <w:rPr>
          <w:rFonts w:ascii="Times New Roman" w:hAnsi="Times New Roman" w:cs="Times New Roman"/>
          <w:sz w:val="24"/>
          <w:szCs w:val="24"/>
        </w:rPr>
        <w:t xml:space="preserve">3. </w:t>
      </w:r>
      <w:r w:rsidRPr="00AE4DBB">
        <w:rPr>
          <w:rFonts w:ascii="Times New Roman" w:hAnsi="Times New Roman" w:cs="Times New Roman"/>
          <w:sz w:val="24"/>
          <w:szCs w:val="24"/>
          <w:u w:val="single"/>
        </w:rPr>
        <w:t>Оказывайте поддержку</w:t>
      </w:r>
      <w:r w:rsidRPr="00F63E58">
        <w:rPr>
          <w:rFonts w:ascii="Times New Roman" w:hAnsi="Times New Roman" w:cs="Times New Roman"/>
          <w:sz w:val="24"/>
          <w:szCs w:val="24"/>
        </w:rPr>
        <w:t>. «Мне не нравится, что ты сейчас дел</w:t>
      </w:r>
      <w:r w:rsidR="00F63E58">
        <w:rPr>
          <w:rFonts w:ascii="Times New Roman" w:hAnsi="Times New Roman" w:cs="Times New Roman"/>
          <w:sz w:val="24"/>
          <w:szCs w:val="24"/>
        </w:rPr>
        <w:t xml:space="preserve">аешь, но я всё же люблю тебя» - </w:t>
      </w:r>
      <w:r w:rsidRPr="00F63E58">
        <w:rPr>
          <w:rFonts w:ascii="Times New Roman" w:hAnsi="Times New Roman" w:cs="Times New Roman"/>
          <w:sz w:val="24"/>
          <w:szCs w:val="24"/>
        </w:rPr>
        <w:t xml:space="preserve">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Как бы ни было трудно, очень важно, чтобы родители беседовали с детьми о наркотиках, последствиях их употребления. Родители знают своих детей лучше, чем кто-либо, особая родительская интуиция (ею обладают очень многие) позволяет почувствовать самые незначительные изменения, происходящие с их сыновьями и дочерями. При малейшем подозрении, что ребенок употребляет наркотики, необходимо сразу же поговорить с ним. Поощряйте интересы и увлечения подростка,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своём собственном отношении к некоторым веществам типа табака, алкоголя, лекарств. </w:t>
      </w:r>
    </w:p>
    <w:p w:rsidR="00A57155" w:rsidRDefault="00A57155" w:rsidP="00A571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E58">
        <w:rPr>
          <w:rFonts w:ascii="Times New Roman" w:hAnsi="Times New Roman" w:cs="Times New Roman"/>
          <w:sz w:val="24"/>
          <w:szCs w:val="24"/>
        </w:rPr>
        <w:t xml:space="preserve">4. </w:t>
      </w:r>
      <w:r w:rsidRPr="00AE4DBB">
        <w:rPr>
          <w:rFonts w:ascii="Times New Roman" w:hAnsi="Times New Roman" w:cs="Times New Roman"/>
          <w:sz w:val="24"/>
          <w:szCs w:val="24"/>
          <w:u w:val="single"/>
        </w:rPr>
        <w:t>Обратитесь к специалисту</w:t>
      </w:r>
      <w:r w:rsidRPr="00F63E58">
        <w:rPr>
          <w:rFonts w:ascii="Times New Roman" w:hAnsi="Times New Roman" w:cs="Times New Roman"/>
          <w:sz w:val="24"/>
          <w:szCs w:val="24"/>
        </w:rPr>
        <w:t>. Если вы убедились, что подросток не может справиться с зависимостью от наркотика самостоятельно, и вы не в силах ему помочь, обратитесь к специалисту. Не обязательно сразу к наркологу, лучше начать с психолога или психотерапевта. При этом важно избежать принуждения. В настоящее время существуют различные подходы к лечению 6 наркомании. Посоветуйтесь с разными врачами, выберите тот метод и того врача, который вызовет у вас доверие. Будьте готовы к тому, что спасение вашего ребёнка может потребовать от вас серьёзных и длительных усилий.</w:t>
      </w:r>
    </w:p>
    <w:p w:rsidR="00F63E58" w:rsidRDefault="00F63E58" w:rsidP="00A571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E58" w:rsidRPr="00F63E58" w:rsidRDefault="00F63E58" w:rsidP="00A57155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♦ </w:t>
      </w:r>
      <w:r w:rsidRPr="00F63E5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Административная ответственность по ст. 6.9 КоАП РФ </w:t>
      </w:r>
      <w:r w:rsidRPr="00F63E5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F63E5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психоактивных</w:t>
      </w:r>
      <w:proofErr w:type="spellEnd"/>
      <w:r w:rsidRPr="00F63E5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веществ.</w:t>
      </w:r>
    </w:p>
    <w:p w:rsidR="00F63E58" w:rsidRPr="00F63E58" w:rsidRDefault="00F63E58" w:rsidP="00A57155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</w:p>
    <w:p w:rsidR="00F63E58" w:rsidRP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за исключением случаев, предусмотренных </w:t>
      </w:r>
      <w:hyperlink r:id="rId4" w:anchor="dst6619" w:history="1">
        <w:r w:rsidRPr="00F63E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2 статьи 20.20</w:t>
        </w:r>
      </w:hyperlink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anchor="dst6365" w:history="1">
        <w:r w:rsidRPr="00F63E5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20.22</w:t>
        </w:r>
      </w:hyperlink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вещества,</w:t>
      </w:r>
    </w:p>
    <w:p w:rsidR="00F63E58" w:rsidRP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440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► в</w:t>
      </w:r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F63E58" w:rsidRP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4402"/>
      <w:bookmarkEnd w:id="2"/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То же действие, совершенное иностранным граждани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или лицом без гражданства,</w:t>
      </w:r>
    </w:p>
    <w:p w:rsid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4403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► </w:t>
      </w:r>
      <w:r w:rsidRPr="00F63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E58" w:rsidRPr="00B9593A" w:rsidRDefault="00F63E58" w:rsidP="00F63E58">
      <w:pPr>
        <w:ind w:firstLine="709"/>
        <w:rPr>
          <w:rFonts w:ascii="Times New Roman" w:hAnsi="Times New Roman" w:cs="Times New Roman"/>
          <w:b/>
        </w:rPr>
      </w:pPr>
      <w:r w:rsidRPr="00B9593A">
        <w:rPr>
          <w:rFonts w:ascii="Times New Roman" w:hAnsi="Times New Roman" w:cs="Times New Roman"/>
          <w:b/>
        </w:rPr>
        <w:t xml:space="preserve">Разъяснения действующего законодательства подготовлены прокуратурой Кузнецкого района. </w:t>
      </w:r>
    </w:p>
    <w:p w:rsidR="00F63E58" w:rsidRPr="00F63E58" w:rsidRDefault="00F63E58" w:rsidP="00F63E58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3E58" w:rsidRPr="00F63E58" w:rsidSect="008B44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BC"/>
    <w:rsid w:val="008B442E"/>
    <w:rsid w:val="00A57155"/>
    <w:rsid w:val="00AE4DBB"/>
    <w:rsid w:val="00D63EBC"/>
    <w:rsid w:val="00DD22F0"/>
    <w:rsid w:val="00F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DA98D-681D-4800-BE9F-6CFA5E43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42E"/>
    <w:pPr>
      <w:spacing w:after="0" w:line="240" w:lineRule="auto"/>
    </w:pPr>
  </w:style>
  <w:style w:type="character" w:styleId="a4">
    <w:name w:val="Strong"/>
    <w:basedOn w:val="a0"/>
    <w:uiPriority w:val="22"/>
    <w:qFormat/>
    <w:rsid w:val="00A57155"/>
    <w:rPr>
      <w:b/>
      <w:bCs/>
    </w:rPr>
  </w:style>
  <w:style w:type="paragraph" w:styleId="a5">
    <w:name w:val="Normal (Web)"/>
    <w:basedOn w:val="a"/>
    <w:uiPriority w:val="99"/>
    <w:semiHidden/>
    <w:unhideWhenUsed/>
    <w:rsid w:val="00A5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tip-jck">
    <w:name w:val="nexttip-jck"/>
    <w:basedOn w:val="a"/>
    <w:rsid w:val="00A5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3E58"/>
  </w:style>
  <w:style w:type="character" w:styleId="a6">
    <w:name w:val="Hyperlink"/>
    <w:basedOn w:val="a0"/>
    <w:uiPriority w:val="99"/>
    <w:semiHidden/>
    <w:unhideWhenUsed/>
    <w:rsid w:val="00F63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52/75d58edae04737f3247d92410bb8c0bb873071bf/" TargetMode="External"/><Relationship Id="rId4" Type="http://schemas.openxmlformats.org/officeDocument/2006/relationships/hyperlink" Target="http://www.consultant.ru/document/cons_doc_LAW_351252/4ee8ed4827b630a5db4450b7a2559e62cddd91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3</cp:revision>
  <dcterms:created xsi:type="dcterms:W3CDTF">2020-05-21T17:04:00Z</dcterms:created>
  <dcterms:modified xsi:type="dcterms:W3CDTF">2020-05-22T05:45:00Z</dcterms:modified>
</cp:coreProperties>
</file>