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31" w:rsidRPr="002D37E3" w:rsidRDefault="00FC7931" w:rsidP="00C17EE2">
      <w:pPr>
        <w:jc w:val="center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♦ </w:t>
      </w:r>
      <w:r w:rsidRPr="002D37E3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Административная ответственность за курение в общественных местах</w:t>
      </w:r>
      <w:r w:rsidRPr="002D37E3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♦</w:t>
      </w:r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2D37E3">
        <w:rPr>
          <w:rFonts w:ascii="Times New Roman" w:hAnsi="Times New Roman"/>
          <w:sz w:val="26"/>
          <w:szCs w:val="26"/>
        </w:rPr>
        <w:t>В Российской Федерации в 2013 году был подписан закон № 15 «Об охране здоровья, начавший работать с 1.06.2014 года.  В утвержденном документе отображены пункты, где разрешается и запрещается выкурить сигарету, а также описан порядок рекламирования табачных изделий, для снижения их влияния на гражданина. Также в утвержденном законе отображены суммы финансовых взысканий за его несоблюдение.</w:t>
      </w:r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2D37E3">
        <w:rPr>
          <w:rFonts w:ascii="Times New Roman" w:hAnsi="Times New Roman"/>
          <w:sz w:val="26"/>
          <w:szCs w:val="26"/>
        </w:rPr>
        <w:t>Основной целью принятого закона является обеспечение защиты здоровья граждан РФ и снижение вредного влияния пропаганды курения на ежедневный быт окружающего населения.</w:t>
      </w:r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2D37E3">
        <w:rPr>
          <w:rFonts w:ascii="Times New Roman" w:hAnsi="Times New Roman"/>
          <w:sz w:val="26"/>
          <w:szCs w:val="26"/>
        </w:rPr>
        <w:t>В 2020 году закон остался без изменений, как по списку запретных мест курения, так по размеру взысканий, применяемых к курильщикам, осуществляющих правонарушение.</w:t>
      </w:r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  <w:t xml:space="preserve">► </w:t>
      </w:r>
      <w:r w:rsidRPr="002D37E3"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  <w:t>Статья 12 ФЗ № 15 Предусматривает запрет курения табака на отдельных территориях, в помещениях и на объектах.</w:t>
      </w:r>
      <w:bookmarkStart w:id="0" w:name="dst100095"/>
      <w:bookmarkEnd w:id="0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  <w:bookmarkStart w:id="1" w:name="dst100096"/>
      <w:bookmarkEnd w:id="1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  <w:bookmarkStart w:id="2" w:name="dst100097"/>
      <w:bookmarkEnd w:id="2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3) в поездах дальнего следования, на судах, находящихся в дальнем плавании, при оказании услуг по перевозкам пассажиров;</w:t>
      </w:r>
      <w:bookmarkStart w:id="3" w:name="dst100098"/>
      <w:bookmarkEnd w:id="3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bookmarkStart w:id="4" w:name="dst100099"/>
      <w:bookmarkEnd w:id="4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  <w:bookmarkStart w:id="5" w:name="dst100100"/>
      <w:bookmarkEnd w:id="5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  <w:bookmarkStart w:id="6" w:name="dst100101"/>
      <w:bookmarkEnd w:id="6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7) в помещениях социальных служб;</w:t>
      </w:r>
      <w:bookmarkStart w:id="7" w:name="dst100102"/>
      <w:bookmarkEnd w:id="7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8) в помещениях, занятых органами государственной власти, органами местного самоуправления;</w:t>
      </w:r>
      <w:bookmarkStart w:id="8" w:name="dst100103"/>
      <w:bookmarkEnd w:id="8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9) на рабочих местах и в рабочих зонах, организованных в помещениях;</w:t>
      </w:r>
      <w:bookmarkStart w:id="9" w:name="dst100104"/>
      <w:bookmarkEnd w:id="9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10) в лифтах и помещениях общего пользования многоквартирных домов;</w:t>
      </w:r>
      <w:bookmarkStart w:id="10" w:name="dst100105"/>
      <w:bookmarkEnd w:id="10"/>
    </w:p>
    <w:p w:rsidR="00FC7931" w:rsidRPr="002D37E3" w:rsidRDefault="00FC7931" w:rsidP="00886CE9">
      <w:pPr>
        <w:pStyle w:val="NoSpacing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11) на детских площадках и в границах территорий, занятых пляжами;</w:t>
      </w:r>
      <w:bookmarkStart w:id="11" w:name="dst100106"/>
      <w:bookmarkEnd w:id="11"/>
    </w:p>
    <w:p w:rsidR="00FC7931" w:rsidRPr="002D37E3" w:rsidRDefault="00FC7931" w:rsidP="00886CE9">
      <w:pPr>
        <w:pStyle w:val="NoSpacing"/>
        <w:ind w:firstLine="709"/>
        <w:jc w:val="both"/>
        <w:rPr>
          <w:rStyle w:val="blk"/>
          <w:rFonts w:ascii="Times New Roman" w:hAnsi="Times New Roman"/>
          <w:color w:val="333333"/>
          <w:sz w:val="26"/>
          <w:szCs w:val="26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  <w:bookmarkStart w:id="12" w:name="dst100107"/>
      <w:bookmarkEnd w:id="12"/>
    </w:p>
    <w:p w:rsidR="00FC7931" w:rsidRPr="002D37E3" w:rsidRDefault="00FC7931" w:rsidP="002D37E3">
      <w:pPr>
        <w:pStyle w:val="NoSpacing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2D37E3">
        <w:rPr>
          <w:rStyle w:val="blk"/>
          <w:rFonts w:ascii="Times New Roman" w:hAnsi="Times New Roman"/>
          <w:color w:val="333333"/>
          <w:sz w:val="26"/>
          <w:szCs w:val="26"/>
        </w:rPr>
        <w:t>13) на автозаправочных станциях.</w:t>
      </w:r>
    </w:p>
    <w:p w:rsidR="00FC7931" w:rsidRDefault="00FC7931" w:rsidP="002D37E3">
      <w:pPr>
        <w:pStyle w:val="NoSpacing"/>
        <w:ind w:firstLine="709"/>
        <w:rPr>
          <w:rFonts w:ascii="Times New Roman" w:hAnsi="Times New Roman"/>
          <w:b/>
          <w:sz w:val="26"/>
          <w:szCs w:val="26"/>
        </w:rPr>
      </w:pPr>
    </w:p>
    <w:p w:rsidR="00FC7931" w:rsidRDefault="00FC7931" w:rsidP="002D37E3">
      <w:pPr>
        <w:pStyle w:val="NoSpacing"/>
        <w:ind w:firstLine="709"/>
        <w:rPr>
          <w:rFonts w:ascii="Times New Roman" w:hAnsi="Times New Roman"/>
          <w:b/>
          <w:sz w:val="26"/>
          <w:szCs w:val="26"/>
        </w:rPr>
      </w:pPr>
    </w:p>
    <w:p w:rsidR="00FC7931" w:rsidRDefault="00FC7931" w:rsidP="002D37E3">
      <w:pPr>
        <w:pStyle w:val="NoSpacing"/>
        <w:ind w:firstLine="709"/>
        <w:rPr>
          <w:rFonts w:ascii="Times New Roman" w:hAnsi="Times New Roman"/>
          <w:b/>
          <w:sz w:val="26"/>
          <w:szCs w:val="26"/>
        </w:rPr>
      </w:pPr>
    </w:p>
    <w:p w:rsidR="00FC7931" w:rsidRPr="002D37E3" w:rsidRDefault="00FC7931" w:rsidP="002D37E3">
      <w:pPr>
        <w:pStyle w:val="NoSpacing"/>
        <w:ind w:firstLine="709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♦ </w:t>
      </w:r>
      <w:r w:rsidRPr="002D37E3">
        <w:rPr>
          <w:rFonts w:ascii="Times New Roman" w:hAnsi="Times New Roman"/>
          <w:b/>
          <w:sz w:val="26"/>
          <w:szCs w:val="26"/>
          <w:u w:val="single"/>
        </w:rPr>
        <w:t>Ответственность за курение в подъезде жилого дома.</w:t>
      </w:r>
    </w:p>
    <w:p w:rsidR="00FC7931" w:rsidRPr="002D37E3" w:rsidRDefault="00FC7931" w:rsidP="002D37E3">
      <w:pPr>
        <w:pStyle w:val="NoSpacing"/>
        <w:rPr>
          <w:rFonts w:ascii="Times New Roman" w:hAnsi="Times New Roman"/>
          <w:sz w:val="26"/>
          <w:szCs w:val="26"/>
        </w:rPr>
      </w:pPr>
    </w:p>
    <w:p w:rsidR="00FC7931" w:rsidRPr="002D37E3" w:rsidRDefault="00FC7931" w:rsidP="002D37E3">
      <w:pPr>
        <w:pStyle w:val="NoSpacing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2D37E3">
        <w:rPr>
          <w:rFonts w:ascii="Times New Roman" w:hAnsi="Times New Roman"/>
          <w:sz w:val="26"/>
          <w:szCs w:val="26"/>
        </w:rPr>
        <w:t>Сегодня немало жителей, живущих в многоэтажных домостроениях, сталкиваются с курящими лицами в подъездах, в результате чего сигаретный дым циркулирует по многим квартирам, по всему подъезду, отравляя воздух, что, естественно, раздражает многих жильцов. Для некурящих жильцов запах сигаретного дыма является невыносимым и не приемлемым, из-за чего, нередко возникают конфликты.</w:t>
      </w:r>
    </w:p>
    <w:p w:rsidR="00FC7931" w:rsidRPr="002D37E3" w:rsidRDefault="00FC7931" w:rsidP="002D37E3">
      <w:pPr>
        <w:pStyle w:val="NoSpacing"/>
        <w:ind w:firstLine="709"/>
        <w:jc w:val="both"/>
        <w:rPr>
          <w:rFonts w:ascii="Times New Roman" w:hAnsi="Times New Roman"/>
          <w:b/>
          <w:bCs/>
          <w:color w:val="313B40"/>
          <w:sz w:val="26"/>
          <w:szCs w:val="26"/>
          <w:lang w:eastAsia="ru-RU"/>
        </w:rPr>
      </w:pPr>
      <w:r w:rsidRPr="002D37E3">
        <w:rPr>
          <w:rFonts w:ascii="Times New Roman" w:hAnsi="Times New Roman"/>
          <w:sz w:val="26"/>
          <w:szCs w:val="26"/>
        </w:rPr>
        <w:t>Законодательные нормы РФ предполагают покарание за выкуривание сигареты в подъезде многоэтажного домостроения в виде финансового взыскания, равного от 500 до 1 500 рублей. Наказать такого курильщика может лишь представитель правоохранительных структур, оформив протокол о противоправных действиях.</w:t>
      </w:r>
    </w:p>
    <w:p w:rsidR="00FC7931" w:rsidRPr="002D37E3" w:rsidRDefault="00FC7931" w:rsidP="002D37E3">
      <w:pPr>
        <w:pStyle w:val="NoSpacing"/>
        <w:ind w:firstLine="709"/>
        <w:jc w:val="both"/>
        <w:rPr>
          <w:rFonts w:ascii="Times New Roman" w:hAnsi="Times New Roman"/>
          <w:b/>
          <w:bCs/>
          <w:color w:val="313B40"/>
          <w:sz w:val="26"/>
          <w:szCs w:val="26"/>
          <w:lang w:eastAsia="ru-RU"/>
        </w:rPr>
      </w:pPr>
      <w:r w:rsidRPr="002D37E3">
        <w:rPr>
          <w:rFonts w:ascii="Times New Roman" w:hAnsi="Times New Roman"/>
          <w:sz w:val="26"/>
          <w:szCs w:val="26"/>
        </w:rPr>
        <w:t>Однако, доказать о том, что нарушитель выкурил в</w:t>
      </w:r>
      <w:r>
        <w:rPr>
          <w:rFonts w:ascii="Times New Roman" w:hAnsi="Times New Roman"/>
          <w:sz w:val="26"/>
          <w:szCs w:val="26"/>
        </w:rPr>
        <w:t xml:space="preserve"> подъезде сигарету, работнику МВ</w:t>
      </w:r>
      <w:r w:rsidRPr="002D37E3">
        <w:rPr>
          <w:rFonts w:ascii="Times New Roman" w:hAnsi="Times New Roman"/>
          <w:sz w:val="26"/>
          <w:szCs w:val="26"/>
        </w:rPr>
        <w:t>Д не легко.  С таким явлением нужно бороться всем соседям, которые могут быть свидетелями, обеспечив фиксирование факта курения, используя различные устройства (фотоаппарат, видеосъемка, установка видеокамеры и т. д.).</w:t>
      </w:r>
    </w:p>
    <w:p w:rsidR="00FC7931" w:rsidRPr="002D37E3" w:rsidRDefault="00FC7931" w:rsidP="00886CE9">
      <w:pPr>
        <w:shd w:val="clear" w:color="auto" w:fill="FFFFFF"/>
        <w:spacing w:after="0" w:line="290" w:lineRule="atLeast"/>
        <w:ind w:firstLine="709"/>
        <w:jc w:val="both"/>
        <w:rPr>
          <w:rStyle w:val="hl"/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</w:p>
    <w:p w:rsidR="00FC7931" w:rsidRPr="002D37E3" w:rsidRDefault="00FC7931" w:rsidP="00886CE9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/>
          <w:b/>
          <w:color w:val="333333"/>
          <w:sz w:val="26"/>
          <w:szCs w:val="26"/>
          <w:u w:val="single"/>
          <w:lang w:eastAsia="ru-RU"/>
        </w:rPr>
      </w:pPr>
      <w:r>
        <w:rPr>
          <w:rStyle w:val="hl"/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  <w:t xml:space="preserve">► Статья 6.24. </w:t>
      </w:r>
      <w:r w:rsidRPr="002D37E3">
        <w:rPr>
          <w:rStyle w:val="hl"/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  <w:t>КоАП РФ Нарушение установленного федеральным законом запрета курения табака на отдельных территориях, в помещениях и на объектах.</w:t>
      </w:r>
    </w:p>
    <w:p w:rsidR="00FC7931" w:rsidRDefault="00FC7931" w:rsidP="00C17EE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/>
          <w:color w:val="333333"/>
          <w:lang w:eastAsia="ru-RU"/>
        </w:rPr>
      </w:pPr>
    </w:p>
    <w:p w:rsidR="00FC7931" w:rsidRDefault="00FC7931" w:rsidP="00886CE9">
      <w:pPr>
        <w:shd w:val="clear" w:color="auto" w:fill="FFFFFF"/>
        <w:spacing w:after="0" w:line="290" w:lineRule="atLeast"/>
        <w:jc w:val="both"/>
        <w:rPr>
          <w:rFonts w:ascii="Times New Roman" w:hAnsi="Times New Roman"/>
          <w:b/>
          <w:color w:val="333333"/>
          <w:lang w:eastAsia="ru-RU"/>
        </w:rPr>
      </w:pPr>
      <w:r w:rsidRPr="00FF0905">
        <w:rPr>
          <w:rFonts w:ascii="Times New Roman" w:hAnsi="Times New Roman"/>
          <w:noProof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349.5pt;visibility:visible">
            <v:imagedata r:id="rId6" o:title=""/>
          </v:shape>
        </w:pict>
      </w:r>
    </w:p>
    <w:p w:rsidR="00FC7931" w:rsidRDefault="00FC7931" w:rsidP="00C17EE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/>
          <w:color w:val="333333"/>
          <w:lang w:eastAsia="ru-RU"/>
        </w:rPr>
      </w:pPr>
    </w:p>
    <w:p w:rsidR="00FC7931" w:rsidRPr="00B9593A" w:rsidRDefault="00FC7931" w:rsidP="002D37E3">
      <w:pPr>
        <w:shd w:val="clear" w:color="auto" w:fill="FFFFFF"/>
        <w:spacing w:after="0" w:line="290" w:lineRule="atLeast"/>
        <w:jc w:val="both"/>
        <w:rPr>
          <w:rFonts w:ascii="Times New Roman" w:hAnsi="Times New Roman"/>
          <w:color w:val="333333"/>
          <w:lang w:eastAsia="ru-RU"/>
        </w:rPr>
      </w:pPr>
      <w:bookmarkStart w:id="13" w:name="_GoBack"/>
      <w:bookmarkEnd w:id="13"/>
    </w:p>
    <w:p w:rsidR="00FC7931" w:rsidRPr="00B9593A" w:rsidRDefault="00FC7931" w:rsidP="00EB0ACF">
      <w:pPr>
        <w:ind w:firstLine="709"/>
        <w:rPr>
          <w:rFonts w:ascii="Times New Roman" w:hAnsi="Times New Roman"/>
          <w:b/>
        </w:rPr>
      </w:pPr>
      <w:r w:rsidRPr="00B9593A">
        <w:rPr>
          <w:rFonts w:ascii="Times New Roman" w:hAnsi="Times New Roman"/>
          <w:b/>
        </w:rPr>
        <w:t xml:space="preserve">Разъяснения действующего законодательства подготовлены прокуратурой Кузнецкого района. </w:t>
      </w:r>
    </w:p>
    <w:sectPr w:rsidR="00FC7931" w:rsidRPr="00B9593A" w:rsidSect="007B158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931" w:rsidRDefault="00FC7931" w:rsidP="00B9593A">
      <w:pPr>
        <w:spacing w:after="0" w:line="240" w:lineRule="auto"/>
      </w:pPr>
      <w:r>
        <w:separator/>
      </w:r>
    </w:p>
  </w:endnote>
  <w:endnote w:type="continuationSeparator" w:id="0">
    <w:p w:rsidR="00FC7931" w:rsidRDefault="00FC7931" w:rsidP="00B9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931" w:rsidRDefault="00FC7931" w:rsidP="00B9593A">
      <w:pPr>
        <w:spacing w:after="0" w:line="240" w:lineRule="auto"/>
      </w:pPr>
      <w:r>
        <w:separator/>
      </w:r>
    </w:p>
  </w:footnote>
  <w:footnote w:type="continuationSeparator" w:id="0">
    <w:p w:rsidR="00FC7931" w:rsidRDefault="00FC7931" w:rsidP="00B9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31" w:rsidRDefault="00FC793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FC7931" w:rsidRDefault="00FC79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F33"/>
    <w:rsid w:val="0001580E"/>
    <w:rsid w:val="00124941"/>
    <w:rsid w:val="00165F33"/>
    <w:rsid w:val="002D37E3"/>
    <w:rsid w:val="003A4024"/>
    <w:rsid w:val="00460A94"/>
    <w:rsid w:val="00762A9A"/>
    <w:rsid w:val="007B1585"/>
    <w:rsid w:val="008517B3"/>
    <w:rsid w:val="00874F81"/>
    <w:rsid w:val="00886CE9"/>
    <w:rsid w:val="00B85EB4"/>
    <w:rsid w:val="00B9593A"/>
    <w:rsid w:val="00C17EE2"/>
    <w:rsid w:val="00EB0ACF"/>
    <w:rsid w:val="00F54EC7"/>
    <w:rsid w:val="00FC7931"/>
    <w:rsid w:val="00FF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C7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2D3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D37E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lk">
    <w:name w:val="blk"/>
    <w:basedOn w:val="DefaultParagraphFont"/>
    <w:uiPriority w:val="99"/>
    <w:rsid w:val="00C17EE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17EE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95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95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959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95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593A"/>
    <w:rPr>
      <w:rFonts w:cs="Times New Roman"/>
    </w:rPr>
  </w:style>
  <w:style w:type="paragraph" w:styleId="NormalWeb">
    <w:name w:val="Normal (Web)"/>
    <w:basedOn w:val="Normal"/>
    <w:uiPriority w:val="99"/>
    <w:semiHidden/>
    <w:rsid w:val="007B1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7B1585"/>
    <w:rPr>
      <w:lang w:eastAsia="en-US"/>
    </w:rPr>
  </w:style>
  <w:style w:type="character" w:customStyle="1" w:styleId="hl">
    <w:name w:val="hl"/>
    <w:basedOn w:val="DefaultParagraphFont"/>
    <w:uiPriority w:val="99"/>
    <w:rsid w:val="00886C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608</Words>
  <Characters>3466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ПК</cp:lastModifiedBy>
  <cp:revision>8</cp:revision>
  <dcterms:created xsi:type="dcterms:W3CDTF">2020-05-18T14:31:00Z</dcterms:created>
  <dcterms:modified xsi:type="dcterms:W3CDTF">2020-04-22T12:22:00Z</dcterms:modified>
</cp:coreProperties>
</file>